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367C" w14:textId="77777777" w:rsidR="008E5E33" w:rsidRDefault="008E5E33" w:rsidP="008E5E33">
      <w:pPr>
        <w:pStyle w:val="NormalWeb"/>
        <w:spacing w:before="0" w:beforeAutospacing="0" w:after="0" w:afterAutospacing="0"/>
        <w:jc w:val="center"/>
      </w:pPr>
      <w:bookmarkStart w:id="0" w:name="_Hlk181860337"/>
      <w:bookmarkEnd w:id="0"/>
      <w:r>
        <w:rPr>
          <w:noProof/>
        </w:rPr>
        <w:drawing>
          <wp:anchor distT="0" distB="0" distL="114300" distR="114300" simplePos="0" relativeHeight="251698176" behindDoc="0" locked="0" layoutInCell="1" allowOverlap="1" wp14:anchorId="6D347CFD" wp14:editId="11ABEAE0">
            <wp:simplePos x="0" y="0"/>
            <wp:positionH relativeFrom="column">
              <wp:posOffset>2771775</wp:posOffset>
            </wp:positionH>
            <wp:positionV relativeFrom="paragraph">
              <wp:posOffset>0</wp:posOffset>
            </wp:positionV>
            <wp:extent cx="1228725" cy="1228725"/>
            <wp:effectExtent l="0" t="0" r="9525" b="9525"/>
            <wp:wrapTopAndBottom/>
            <wp:docPr id="2" name="Picture 1"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tow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anchor>
        </w:drawing>
      </w:r>
    </w:p>
    <w:p w14:paraId="7448ECD0" w14:textId="77777777" w:rsidR="008E5E33" w:rsidRDefault="008E5E33" w:rsidP="008E5E33">
      <w:pPr>
        <w:spacing w:after="0" w:line="240" w:lineRule="auto"/>
        <w:jc w:val="center"/>
        <w:rPr>
          <w:rStyle w:val="Strong"/>
          <w:rFonts w:cstheme="minorHAnsi"/>
          <w:sz w:val="32"/>
          <w:szCs w:val="32"/>
        </w:rPr>
      </w:pPr>
      <w:r>
        <w:rPr>
          <w:rStyle w:val="Strong"/>
          <w:rFonts w:cstheme="minorHAnsi"/>
          <w:sz w:val="32"/>
          <w:szCs w:val="32"/>
        </w:rPr>
        <w:t xml:space="preserve">Customer </w:t>
      </w:r>
      <w:r w:rsidRPr="00FA7483">
        <w:rPr>
          <w:rStyle w:val="Strong"/>
          <w:rFonts w:cstheme="minorHAnsi"/>
          <w:sz w:val="32"/>
          <w:szCs w:val="32"/>
        </w:rPr>
        <w:t>Notice</w:t>
      </w:r>
    </w:p>
    <w:p w14:paraId="7FF51AF7" w14:textId="5ED89EE0" w:rsidR="006142BD" w:rsidRDefault="006142BD" w:rsidP="006142BD">
      <w:pPr>
        <w:tabs>
          <w:tab w:val="center" w:pos="4680"/>
        </w:tabs>
        <w:spacing w:after="0" w:line="240" w:lineRule="auto"/>
        <w:jc w:val="center"/>
        <w:rPr>
          <w:rStyle w:val="Strong"/>
          <w:rFonts w:cstheme="minorHAnsi"/>
          <w:sz w:val="36"/>
          <w:szCs w:val="36"/>
        </w:rPr>
      </w:pPr>
      <w:r w:rsidRPr="00893AF6">
        <w:rPr>
          <w:rFonts w:cstheme="minorHAnsi"/>
          <w:b/>
          <w:sz w:val="36"/>
          <w:szCs w:val="36"/>
        </w:rPr>
        <w:t>Unknown</w:t>
      </w:r>
      <w:r w:rsidRPr="0057060D">
        <w:rPr>
          <w:rFonts w:cstheme="minorHAnsi"/>
          <w:bCs/>
          <w:sz w:val="36"/>
          <w:szCs w:val="36"/>
        </w:rPr>
        <w:t xml:space="preserve"> </w:t>
      </w:r>
      <w:r w:rsidRPr="00B26843">
        <w:rPr>
          <w:rStyle w:val="Strong"/>
          <w:rFonts w:cstheme="minorHAnsi"/>
          <w:sz w:val="36"/>
          <w:szCs w:val="36"/>
        </w:rPr>
        <w:t>Water Service Line</w:t>
      </w:r>
      <w:r>
        <w:rPr>
          <w:rStyle w:val="Strong"/>
          <w:rFonts w:cstheme="minorHAnsi"/>
          <w:sz w:val="36"/>
          <w:szCs w:val="36"/>
        </w:rPr>
        <w:t xml:space="preserve"> Material</w:t>
      </w:r>
    </w:p>
    <w:p w14:paraId="7F6209CE" w14:textId="1DD28475" w:rsidR="00B26843" w:rsidRDefault="008E5E33" w:rsidP="008E5E33">
      <w:pPr>
        <w:tabs>
          <w:tab w:val="center" w:pos="4680"/>
        </w:tabs>
        <w:spacing w:after="240" w:line="240" w:lineRule="auto"/>
        <w:jc w:val="center"/>
        <w:rPr>
          <w:rStyle w:val="Strong"/>
          <w:rFonts w:cstheme="minorHAnsi"/>
        </w:rPr>
      </w:pPr>
      <w:r w:rsidRPr="007B4430">
        <w:rPr>
          <w:rStyle w:val="Strong"/>
          <w:rFonts w:cstheme="minorHAnsi"/>
          <w:u w:val="single"/>
        </w:rPr>
        <w:t>Water System Name</w:t>
      </w:r>
      <w:r>
        <w:rPr>
          <w:rStyle w:val="Strong"/>
          <w:rFonts w:cstheme="minorHAnsi"/>
        </w:rPr>
        <w:t xml:space="preserve">: Hillsborough Water - </w:t>
      </w:r>
      <w:r w:rsidRPr="007B4430">
        <w:rPr>
          <w:rStyle w:val="Strong"/>
          <w:rFonts w:cstheme="minorHAnsi"/>
          <w:u w:val="single"/>
        </w:rPr>
        <w:t>Water System ID</w:t>
      </w:r>
      <w:r>
        <w:rPr>
          <w:rStyle w:val="Strong"/>
          <w:rFonts w:cstheme="minorHAnsi"/>
        </w:rPr>
        <w:t>:</w:t>
      </w:r>
      <w:r>
        <w:rPr>
          <w:rFonts w:ascii="Calibri" w:hAnsi="Calibri"/>
          <w:b/>
          <w:bCs/>
        </w:rPr>
        <w:t xml:space="preserve">     1141010</w:t>
      </w:r>
    </w:p>
    <w:p w14:paraId="1C5F6027" w14:textId="338D145C" w:rsidR="00696949" w:rsidRPr="004C0B73" w:rsidRDefault="00696949" w:rsidP="004C0B73">
      <w:pPr>
        <w:tabs>
          <w:tab w:val="center" w:pos="4680"/>
        </w:tabs>
        <w:spacing w:before="240" w:after="240" w:line="240" w:lineRule="auto"/>
        <w:rPr>
          <w:rFonts w:ascii="Calibri" w:hAnsi="Calibri"/>
          <w:b/>
          <w:bCs/>
        </w:rPr>
        <w:sectPr w:rsidR="00696949" w:rsidRPr="004C0B73" w:rsidSect="00965D73">
          <w:footerReference w:type="first" r:id="rId9"/>
          <w:pgSz w:w="12240" w:h="15840"/>
          <w:pgMar w:top="288" w:right="720" w:bottom="720" w:left="720" w:header="144" w:footer="432" w:gutter="0"/>
          <w:cols w:space="720"/>
          <w:titlePg/>
          <w:docGrid w:linePitch="299"/>
        </w:sectPr>
      </w:pPr>
    </w:p>
    <w:p w14:paraId="33E894EB" w14:textId="156F93EF" w:rsidR="00696949" w:rsidRDefault="003A5D3C" w:rsidP="00CF4F5F">
      <w:pPr>
        <w:pStyle w:val="NoSpacing"/>
        <w:spacing w:line="360" w:lineRule="auto"/>
        <w:rPr>
          <w:rFonts w:ascii="Calibri" w:hAnsi="Calibri"/>
          <w:sz w:val="24"/>
          <w:szCs w:val="24"/>
        </w:rPr>
      </w:pPr>
      <w:r w:rsidRPr="008320DD">
        <w:rPr>
          <w:rFonts w:ascii="Calibri" w:hAnsi="Calibri"/>
          <w:sz w:val="24"/>
          <w:szCs w:val="24"/>
        </w:rPr>
        <w:t xml:space="preserve">Public Water System Name: </w:t>
      </w:r>
    </w:p>
    <w:p w14:paraId="3839A3B2" w14:textId="3E35EACC" w:rsidR="00870CF3" w:rsidRDefault="003A5D3C" w:rsidP="00870CF3">
      <w:pPr>
        <w:pStyle w:val="NoSpacing"/>
        <w:spacing w:line="360" w:lineRule="auto"/>
        <w:rPr>
          <w:rFonts w:ascii="Calibri" w:hAnsi="Calibri"/>
          <w:sz w:val="24"/>
          <w:szCs w:val="24"/>
        </w:rPr>
        <w:sectPr w:rsidR="00870CF3" w:rsidSect="00CF4F5F">
          <w:type w:val="continuous"/>
          <w:pgSz w:w="12240" w:h="15840"/>
          <w:pgMar w:top="288" w:right="720" w:bottom="720" w:left="720" w:header="144" w:footer="432" w:gutter="0"/>
          <w:cols w:num="2" w:space="0" w:equalWidth="0">
            <w:col w:w="9360" w:space="-1"/>
            <w:col w:w="-1"/>
          </w:cols>
          <w:titlePg/>
          <w:docGrid w:linePitch="299"/>
        </w:sectPr>
      </w:pPr>
      <w:r w:rsidRPr="008320DD">
        <w:rPr>
          <w:rFonts w:ascii="Calibri" w:hAnsi="Calibri"/>
          <w:sz w:val="24"/>
          <w:szCs w:val="24"/>
        </w:rPr>
        <w:t>PWS ID</w:t>
      </w:r>
      <w:r w:rsidR="00FD79AB">
        <w:rPr>
          <w:rFonts w:ascii="Calibri" w:hAnsi="Calibri"/>
          <w:sz w:val="24"/>
          <w:szCs w:val="24"/>
        </w:rPr>
        <w:t xml:space="preserve">: </w:t>
      </w:r>
    </w:p>
    <w:p w14:paraId="41830772" w14:textId="77777777" w:rsidR="002C6EDF" w:rsidRPr="00877AB5" w:rsidRDefault="002C6EDF" w:rsidP="00877AB5">
      <w:pPr>
        <w:pStyle w:val="Heading1"/>
        <w:spacing w:before="240"/>
        <w:rPr>
          <w:rFonts w:asciiTheme="minorHAnsi" w:hAnsiTheme="minorHAnsi" w:cstheme="minorHAnsi"/>
          <w:sz w:val="22"/>
          <w:szCs w:val="28"/>
        </w:rPr>
      </w:pPr>
      <w:r w:rsidRPr="00877AB5">
        <w:rPr>
          <w:rFonts w:asciiTheme="minorHAnsi" w:hAnsiTheme="minorHAnsi" w:cstheme="minorHAnsi"/>
          <w:sz w:val="22"/>
          <w:szCs w:val="28"/>
        </w:rPr>
        <w:t>Why are you receiving this letter?</w:t>
      </w:r>
    </w:p>
    <w:p w14:paraId="02E47648" w14:textId="002FE679" w:rsidR="001E18F0" w:rsidRDefault="00877AB5" w:rsidP="00893AF6">
      <w:pPr>
        <w:spacing w:after="120"/>
        <w:rPr>
          <w:rFonts w:cstheme="minorHAnsi"/>
        </w:rPr>
      </w:pPr>
      <w:r>
        <w:rPr>
          <w:rFonts w:cstheme="minorHAnsi"/>
        </w:rPr>
        <w:t xml:space="preserve">Because of new federal requirements for lead in drinking water, water systems must notify you </w:t>
      </w:r>
      <w:r w:rsidR="00A90845">
        <w:rPr>
          <w:rFonts w:cstheme="minorHAnsi"/>
        </w:rPr>
        <w:t xml:space="preserve">that we </w:t>
      </w:r>
      <w:r w:rsidR="00965D73">
        <w:rPr>
          <w:rFonts w:cstheme="minorHAnsi"/>
        </w:rPr>
        <w:t xml:space="preserve">do not have a record of </w:t>
      </w:r>
      <w:r w:rsidR="001E18F0">
        <w:rPr>
          <w:rFonts w:cstheme="minorHAnsi"/>
        </w:rPr>
        <w:t xml:space="preserve">the </w:t>
      </w:r>
      <w:r w:rsidR="00965D73">
        <w:rPr>
          <w:rFonts w:cstheme="minorHAnsi"/>
        </w:rPr>
        <w:t xml:space="preserve">piping </w:t>
      </w:r>
      <w:r w:rsidR="001E18F0">
        <w:rPr>
          <w:rFonts w:cstheme="minorHAnsi"/>
        </w:rPr>
        <w:t>material</w:t>
      </w:r>
      <w:r w:rsidR="00965D73">
        <w:rPr>
          <w:rFonts w:cstheme="minorHAnsi"/>
        </w:rPr>
        <w:t>s</w:t>
      </w:r>
      <w:r w:rsidR="001E18F0">
        <w:rPr>
          <w:rFonts w:cstheme="minorHAnsi"/>
        </w:rPr>
        <w:t xml:space="preserve"> of your </w:t>
      </w:r>
      <w:r w:rsidR="008A1004">
        <w:rPr>
          <w:rFonts w:cstheme="minorHAnsi"/>
        </w:rPr>
        <w:t xml:space="preserve">water </w:t>
      </w:r>
      <w:r w:rsidR="001E18F0">
        <w:rPr>
          <w:rFonts w:cstheme="minorHAnsi"/>
        </w:rPr>
        <w:t>service line.</w:t>
      </w:r>
      <w:r w:rsidR="00BD47C1">
        <w:rPr>
          <w:rFonts w:cstheme="minorHAnsi"/>
        </w:rPr>
        <w:t xml:space="preserve"> </w:t>
      </w:r>
      <w:r w:rsidR="0030116F" w:rsidRPr="0030116F">
        <w:rPr>
          <w:rFonts w:cstheme="minorHAnsi"/>
        </w:rPr>
        <w:t>Y</w:t>
      </w:r>
      <w:r w:rsidR="00BD47C1" w:rsidRPr="0030116F">
        <w:rPr>
          <w:rFonts w:cstheme="minorHAnsi"/>
        </w:rPr>
        <w:t>ou and other water system customers are receiving this</w:t>
      </w:r>
      <w:r w:rsidR="00E24085" w:rsidRPr="0030116F">
        <w:rPr>
          <w:rFonts w:cstheme="minorHAnsi"/>
        </w:rPr>
        <w:t xml:space="preserve"> or a similar</w:t>
      </w:r>
      <w:r w:rsidR="00BD47C1" w:rsidRPr="0030116F">
        <w:rPr>
          <w:rFonts w:cstheme="minorHAnsi"/>
        </w:rPr>
        <w:t xml:space="preserve"> letter. The good news is that you can help </w:t>
      </w:r>
      <w:r w:rsidR="00E24085" w:rsidRPr="0030116F">
        <w:rPr>
          <w:rFonts w:cstheme="minorHAnsi"/>
        </w:rPr>
        <w:t xml:space="preserve">your water system assess, and where necessary, make improvements to your </w:t>
      </w:r>
      <w:r w:rsidR="008A1004" w:rsidRPr="0030116F">
        <w:rPr>
          <w:rFonts w:cstheme="minorHAnsi"/>
        </w:rPr>
        <w:t xml:space="preserve">water </w:t>
      </w:r>
      <w:r w:rsidR="00E24085" w:rsidRPr="0030116F">
        <w:rPr>
          <w:rFonts w:cstheme="minorHAnsi"/>
        </w:rPr>
        <w:t>service lines.</w:t>
      </w:r>
      <w:r w:rsidR="001E18F0" w:rsidRPr="0030116F">
        <w:rPr>
          <w:rFonts w:cstheme="minorHAnsi"/>
        </w:rPr>
        <w:t xml:space="preserve"> </w:t>
      </w:r>
      <w:r w:rsidR="00965D73" w:rsidRPr="0030116F">
        <w:rPr>
          <w:rFonts w:cstheme="minorHAnsi"/>
        </w:rPr>
        <w:t>Please c</w:t>
      </w:r>
      <w:r w:rsidR="00965D73" w:rsidRPr="008555F1">
        <w:rPr>
          <w:rFonts w:cstheme="minorHAnsi"/>
        </w:rPr>
        <w:t xml:space="preserve">ontact </w:t>
      </w:r>
      <w:r w:rsidR="00A90845" w:rsidRPr="008555F1">
        <w:rPr>
          <w:rFonts w:cstheme="minorHAnsi"/>
        </w:rPr>
        <w:t xml:space="preserve">us via </w:t>
      </w:r>
      <w:r w:rsidR="00965D73" w:rsidRPr="008555F1">
        <w:rPr>
          <w:rFonts w:cstheme="minorHAnsi"/>
        </w:rPr>
        <w:t xml:space="preserve">the phone or email below </w:t>
      </w:r>
      <w:r w:rsidR="008A1004">
        <w:rPr>
          <w:rFonts w:cstheme="minorHAnsi"/>
        </w:rPr>
        <w:t xml:space="preserve">for assistance </w:t>
      </w:r>
      <w:r w:rsidR="00965D73" w:rsidRPr="008555F1">
        <w:rPr>
          <w:rFonts w:cstheme="minorHAnsi"/>
        </w:rPr>
        <w:t>to report your service line materials.</w:t>
      </w:r>
      <w:r w:rsidR="005B09FF" w:rsidRPr="008A1004">
        <w:rPr>
          <w:rFonts w:cstheme="minorHAnsi"/>
        </w:rPr>
        <w:t xml:space="preserve"> </w:t>
      </w:r>
      <w:r w:rsidR="008401B5" w:rsidRPr="008A1004">
        <w:rPr>
          <w:rFonts w:cstheme="minorHAnsi"/>
        </w:rPr>
        <w:t>Until the</w:t>
      </w:r>
      <w:r w:rsidR="00780427" w:rsidRPr="008A1004">
        <w:rPr>
          <w:rFonts w:cstheme="minorHAnsi"/>
        </w:rPr>
        <w:t xml:space="preserve">n, </w:t>
      </w:r>
      <w:r w:rsidR="00965D73" w:rsidRPr="008A1004">
        <w:rPr>
          <w:rFonts w:cstheme="minorHAnsi"/>
        </w:rPr>
        <w:t xml:space="preserve">please follow the simple steps below </w:t>
      </w:r>
      <w:r w:rsidR="008A1004">
        <w:rPr>
          <w:rFonts w:cstheme="minorHAnsi"/>
        </w:rPr>
        <w:t xml:space="preserve">recommended for everyone </w:t>
      </w:r>
      <w:r w:rsidR="00013568" w:rsidRPr="008A1004">
        <w:rPr>
          <w:rFonts w:cstheme="minorHAnsi"/>
        </w:rPr>
        <w:t xml:space="preserve">to prevent </w:t>
      </w:r>
      <w:r w:rsidR="00A90845" w:rsidRPr="008A1004">
        <w:rPr>
          <w:rFonts w:cstheme="minorHAnsi"/>
        </w:rPr>
        <w:t xml:space="preserve">potential </w:t>
      </w:r>
      <w:r w:rsidR="00013568" w:rsidRPr="008A1004">
        <w:rPr>
          <w:rFonts w:cstheme="minorHAnsi"/>
        </w:rPr>
        <w:t>exposure to lead in drinking water</w:t>
      </w:r>
      <w:r w:rsidR="008A1004">
        <w:rPr>
          <w:rFonts w:cstheme="minorHAnsi"/>
        </w:rPr>
        <w:t>.</w:t>
      </w:r>
      <w:r w:rsidR="00013568">
        <w:rPr>
          <w:rFonts w:cstheme="minorHAnsi"/>
        </w:rPr>
        <w:t xml:space="preserve"> </w:t>
      </w:r>
    </w:p>
    <w:p w14:paraId="38DF5D16" w14:textId="77777777" w:rsidR="00F93CD6" w:rsidRPr="00877AB5" w:rsidRDefault="00F93CD6" w:rsidP="00877AB5">
      <w:pPr>
        <w:pStyle w:val="Heading1"/>
        <w:spacing w:before="240"/>
        <w:rPr>
          <w:rFonts w:asciiTheme="minorHAnsi" w:hAnsiTheme="minorHAnsi" w:cstheme="minorHAnsi"/>
          <w:sz w:val="22"/>
          <w:szCs w:val="28"/>
        </w:rPr>
      </w:pPr>
      <w:r w:rsidRPr="00877AB5">
        <w:rPr>
          <w:rFonts w:asciiTheme="minorHAnsi" w:hAnsiTheme="minorHAnsi" w:cstheme="minorHAnsi"/>
          <w:sz w:val="22"/>
          <w:szCs w:val="28"/>
        </w:rPr>
        <w:t>What are the Health Effects of Lead?</w:t>
      </w:r>
    </w:p>
    <w:p w14:paraId="4D92893B" w14:textId="6D05DE6E" w:rsidR="002C6EDF" w:rsidRPr="00C2671C" w:rsidRDefault="00013568" w:rsidP="00893AF6">
      <w:pPr>
        <w:spacing w:after="120"/>
      </w:pPr>
      <w:r>
        <w:t xml:space="preserve">The Environmental Protection Agency requires we </w:t>
      </w:r>
      <w:r w:rsidR="002C0B91">
        <w:t xml:space="preserve">inform </w:t>
      </w:r>
      <w:r>
        <w:t xml:space="preserve">you </w:t>
      </w:r>
      <w:r w:rsidR="002C0B91">
        <w:t>the</w:t>
      </w:r>
      <w:r>
        <w:t xml:space="preserve"> follow</w:t>
      </w:r>
      <w:r w:rsidR="002C0B91">
        <w:t xml:space="preserve">ing: </w:t>
      </w:r>
      <w:r w:rsidR="00A973E8" w:rsidRPr="00F4765A">
        <w:rPr>
          <w:i/>
        </w:rPr>
        <w:t xml:space="preserve">Exposure to lead in drinking water can cause serious health effects in all age groups. Infants and children can have decreases in IQ and attention span. Lead exposure can lead to new learning and behavior problems or </w:t>
      </w:r>
      <w:r w:rsidR="00A973E8">
        <w:rPr>
          <w:i/>
        </w:rPr>
        <w:t>worsen</w:t>
      </w:r>
      <w:r w:rsidR="00A973E8" w:rsidRPr="00F4765A">
        <w:rPr>
          <w:i/>
        </w:rPr>
        <w:t xml:space="preserve"> existing learning and behavior problems. The children of women who are exposed to lead before or during pregnancy can have increased risk of these </w:t>
      </w:r>
      <w:r w:rsidR="00A973E8">
        <w:rPr>
          <w:i/>
        </w:rPr>
        <w:t>negative</w:t>
      </w:r>
      <w:r w:rsidR="00A973E8" w:rsidRPr="00F4765A">
        <w:rPr>
          <w:i/>
        </w:rPr>
        <w:t xml:space="preserve"> health effects. Adults can have increased risks of heart disease, high blood pressure, and kidney, or nervous system problems</w:t>
      </w:r>
      <w:r w:rsidR="00BF392B" w:rsidRPr="00C2671C">
        <w:t xml:space="preserve">. </w:t>
      </w:r>
    </w:p>
    <w:p w14:paraId="09A77693" w14:textId="3E19929C" w:rsidR="002C6EDF" w:rsidRPr="00877AB5" w:rsidRDefault="002C6EDF" w:rsidP="00877AB5">
      <w:pPr>
        <w:pStyle w:val="Heading1"/>
        <w:spacing w:before="240"/>
        <w:rPr>
          <w:rFonts w:asciiTheme="minorHAnsi" w:hAnsiTheme="minorHAnsi" w:cstheme="minorHAnsi"/>
          <w:sz w:val="22"/>
          <w:szCs w:val="28"/>
        </w:rPr>
      </w:pPr>
      <w:r w:rsidRPr="00877AB5">
        <w:rPr>
          <w:rFonts w:asciiTheme="minorHAnsi" w:hAnsiTheme="minorHAnsi" w:cstheme="minorHAnsi"/>
          <w:sz w:val="22"/>
          <w:szCs w:val="28"/>
        </w:rPr>
        <w:t xml:space="preserve">What </w:t>
      </w:r>
      <w:r w:rsidR="002D6F17" w:rsidRPr="00877AB5">
        <w:rPr>
          <w:rFonts w:asciiTheme="minorHAnsi" w:hAnsiTheme="minorHAnsi" w:cstheme="minorHAnsi"/>
          <w:sz w:val="22"/>
          <w:szCs w:val="28"/>
        </w:rPr>
        <w:t>C</w:t>
      </w:r>
      <w:r w:rsidRPr="00877AB5">
        <w:rPr>
          <w:rFonts w:asciiTheme="minorHAnsi" w:hAnsiTheme="minorHAnsi" w:cstheme="minorHAnsi"/>
          <w:sz w:val="22"/>
          <w:szCs w:val="28"/>
        </w:rPr>
        <w:t xml:space="preserve">an I </w:t>
      </w:r>
      <w:r w:rsidR="008555F1">
        <w:rPr>
          <w:rFonts w:asciiTheme="minorHAnsi" w:hAnsiTheme="minorHAnsi" w:cstheme="minorHAnsi"/>
          <w:sz w:val="22"/>
          <w:szCs w:val="28"/>
        </w:rPr>
        <w:t>D</w:t>
      </w:r>
      <w:r w:rsidRPr="00877AB5">
        <w:rPr>
          <w:rFonts w:asciiTheme="minorHAnsi" w:hAnsiTheme="minorHAnsi" w:cstheme="minorHAnsi"/>
          <w:sz w:val="22"/>
          <w:szCs w:val="28"/>
        </w:rPr>
        <w:t xml:space="preserve">o to </w:t>
      </w:r>
      <w:r w:rsidR="002D6F17" w:rsidRPr="00877AB5">
        <w:rPr>
          <w:rFonts w:asciiTheme="minorHAnsi" w:hAnsiTheme="minorHAnsi" w:cstheme="minorHAnsi"/>
          <w:sz w:val="22"/>
          <w:szCs w:val="28"/>
        </w:rPr>
        <w:t xml:space="preserve">Reduce Exposure to </w:t>
      </w:r>
      <w:r w:rsidR="009D1C1E" w:rsidRPr="00877AB5">
        <w:rPr>
          <w:rFonts w:asciiTheme="minorHAnsi" w:hAnsiTheme="minorHAnsi" w:cstheme="minorHAnsi"/>
          <w:sz w:val="22"/>
          <w:szCs w:val="28"/>
        </w:rPr>
        <w:t>L</w:t>
      </w:r>
      <w:r w:rsidR="002D6F17" w:rsidRPr="00877AB5">
        <w:rPr>
          <w:rFonts w:asciiTheme="minorHAnsi" w:hAnsiTheme="minorHAnsi" w:cstheme="minorHAnsi"/>
          <w:sz w:val="22"/>
          <w:szCs w:val="28"/>
        </w:rPr>
        <w:t>ead in Drinking Water?</w:t>
      </w:r>
    </w:p>
    <w:p w14:paraId="787CAC95" w14:textId="50A0133D" w:rsidR="002C6EDF" w:rsidRDefault="002C6EDF" w:rsidP="008A2E6A">
      <w:pPr>
        <w:spacing w:after="120"/>
        <w:rPr>
          <w:rFonts w:cstheme="minorHAnsi"/>
        </w:rPr>
      </w:pPr>
      <w:r w:rsidRPr="00AB6461">
        <w:rPr>
          <w:rFonts w:cstheme="minorHAnsi"/>
        </w:rPr>
        <w:t>In addition to your service line</w:t>
      </w:r>
      <w:r w:rsidR="009D1C1E">
        <w:rPr>
          <w:rFonts w:cstheme="minorHAnsi"/>
        </w:rPr>
        <w:t xml:space="preserve"> </w:t>
      </w:r>
      <w:r w:rsidR="006335A1" w:rsidRPr="0030116F">
        <w:rPr>
          <w:rFonts w:cstheme="minorHAnsi"/>
        </w:rPr>
        <w:t>(see figure</w:t>
      </w:r>
      <w:r w:rsidR="00FB0D59" w:rsidRPr="0030116F">
        <w:rPr>
          <w:rFonts w:cstheme="minorHAnsi"/>
        </w:rPr>
        <w:t xml:space="preserve"> on back</w:t>
      </w:r>
      <w:r w:rsidR="006335A1" w:rsidRPr="0030116F">
        <w:rPr>
          <w:rFonts w:cstheme="minorHAnsi"/>
        </w:rPr>
        <w:t>)</w:t>
      </w:r>
      <w:r w:rsidRPr="0030116F">
        <w:rPr>
          <w:rFonts w:cstheme="minorHAnsi"/>
        </w:rPr>
        <w:t>, other plumbing i</w:t>
      </w:r>
      <w:r w:rsidRPr="00AB6461">
        <w:rPr>
          <w:rFonts w:cstheme="minorHAnsi"/>
        </w:rPr>
        <w:t xml:space="preserve">n your home may contain lead and could increase the levels of lead in your drinking water. These may include faucets, valves, and soldered joints. </w:t>
      </w:r>
      <w:bookmarkStart w:id="1" w:name="_Hlk178333733"/>
      <w:r w:rsidR="0030116F" w:rsidRPr="00EE2515">
        <w:rPr>
          <w:rFonts w:cstheme="minorHAnsi"/>
        </w:rPr>
        <w:t xml:space="preserve">Please contact us via the phone / email below to request a free water test and to confirm your service line materials. </w:t>
      </w:r>
      <w:r w:rsidR="002C0B91">
        <w:rPr>
          <w:rFonts w:cstheme="minorHAnsi"/>
        </w:rPr>
        <w:t>If you’re concerned about lead, t</w:t>
      </w:r>
      <w:r w:rsidR="0030116F" w:rsidRPr="009A4531">
        <w:rPr>
          <w:rFonts w:cstheme="minorHAnsi"/>
        </w:rPr>
        <w:t xml:space="preserve">he following measures can help you prevent </w:t>
      </w:r>
      <w:r w:rsidR="0030116F">
        <w:rPr>
          <w:rFonts w:cstheme="minorHAnsi"/>
        </w:rPr>
        <w:t xml:space="preserve">potential </w:t>
      </w:r>
      <w:r w:rsidR="0030116F" w:rsidRPr="009A4531">
        <w:rPr>
          <w:rFonts w:cstheme="minorHAnsi"/>
        </w:rPr>
        <w:t>lead exposure</w:t>
      </w:r>
      <w:r w:rsidR="0030116F">
        <w:rPr>
          <w:rFonts w:cstheme="minorHAnsi"/>
        </w:rPr>
        <w:t xml:space="preserve"> from any drinking water plumbing:</w:t>
      </w:r>
      <w:bookmarkEnd w:id="1"/>
    </w:p>
    <w:p w14:paraId="362C0F6A" w14:textId="77777777" w:rsidR="003232FE" w:rsidRPr="00FE09FA" w:rsidRDefault="003232FE" w:rsidP="003232FE">
      <w:pPr>
        <w:pStyle w:val="NoSpacing"/>
        <w:numPr>
          <w:ilvl w:val="0"/>
          <w:numId w:val="8"/>
        </w:numPr>
        <w:rPr>
          <w:rFonts w:eastAsia="Times New Roman"/>
        </w:rPr>
      </w:pPr>
      <w:r w:rsidRPr="0063568A">
        <w:rPr>
          <w:rFonts w:cstheme="minorHAnsi"/>
          <w:b/>
          <w:bCs/>
        </w:rPr>
        <w:t xml:space="preserve">Identify your service line materials. </w:t>
      </w:r>
      <w:r w:rsidRPr="00FE09FA">
        <w:rPr>
          <w:rFonts w:cstheme="minorHAnsi"/>
        </w:rPr>
        <w:t>Contact your water system</w:t>
      </w:r>
      <w:r w:rsidRPr="00FE09FA">
        <w:rPr>
          <w:rFonts w:cstheme="minorHAnsi"/>
          <w:b/>
          <w:bCs/>
        </w:rPr>
        <w:t xml:space="preserve"> </w:t>
      </w:r>
      <w:r>
        <w:t xml:space="preserve">email / phone listed below for assistance to identify your service line materials. </w:t>
      </w:r>
    </w:p>
    <w:p w14:paraId="53582D79" w14:textId="43104D85" w:rsidR="003232FE" w:rsidRPr="00BF392B" w:rsidRDefault="003232FE" w:rsidP="003232FE">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sidRPr="00F34F2F">
        <w:rPr>
          <w:rFonts w:asciiTheme="minorHAnsi" w:hAnsiTheme="minorHAnsi" w:cstheme="minorHAnsi"/>
          <w:b/>
          <w:bCs/>
          <w:caps w:val="0"/>
          <w:spacing w:val="0"/>
          <w:kern w:val="0"/>
          <w:szCs w:val="22"/>
        </w:rPr>
        <w:t>Run your water to flush out le</w:t>
      </w:r>
      <w:r>
        <w:rPr>
          <w:rFonts w:asciiTheme="minorHAnsi" w:hAnsiTheme="minorHAnsi" w:cstheme="minorHAnsi"/>
          <w:b/>
          <w:bCs/>
          <w:caps w:val="0"/>
          <w:spacing w:val="0"/>
          <w:kern w:val="0"/>
          <w:szCs w:val="22"/>
        </w:rPr>
        <w:t>a</w:t>
      </w:r>
      <w:r w:rsidRPr="00F34F2F">
        <w:rPr>
          <w:rFonts w:asciiTheme="minorHAnsi" w:hAnsiTheme="minorHAnsi" w:cstheme="minorHAnsi"/>
          <w:b/>
          <w:bCs/>
          <w:caps w:val="0"/>
          <w:spacing w:val="0"/>
          <w:kern w:val="0"/>
          <w:szCs w:val="22"/>
        </w:rPr>
        <w:t>d</w:t>
      </w:r>
      <w:r w:rsidRPr="00BF392B">
        <w:rPr>
          <w:rFonts w:asciiTheme="minorHAnsi" w:hAnsiTheme="minorHAnsi" w:cstheme="minorHAnsi"/>
          <w:caps w:val="0"/>
          <w:spacing w:val="0"/>
          <w:kern w:val="0"/>
          <w:szCs w:val="22"/>
        </w:rPr>
        <w:t>. If the water hasn’t been used for several hours</w:t>
      </w:r>
      <w:r w:rsidR="003B12CD">
        <w:rPr>
          <w:rFonts w:asciiTheme="minorHAnsi" w:hAnsiTheme="minorHAnsi" w:cstheme="minorHAnsi"/>
          <w:caps w:val="0"/>
          <w:spacing w:val="0"/>
          <w:kern w:val="0"/>
          <w:szCs w:val="22"/>
        </w:rPr>
        <w:t xml:space="preserve"> (such as in the morning) </w:t>
      </w:r>
      <w:r w:rsidRPr="00BF392B">
        <w:rPr>
          <w:rFonts w:asciiTheme="minorHAnsi" w:hAnsiTheme="minorHAnsi" w:cstheme="minorHAnsi"/>
          <w:caps w:val="0"/>
          <w:spacing w:val="0"/>
          <w:kern w:val="0"/>
          <w:szCs w:val="22"/>
        </w:rPr>
        <w:t>run the water for</w:t>
      </w:r>
      <w:r>
        <w:rPr>
          <w:rFonts w:asciiTheme="minorHAnsi" w:hAnsiTheme="minorHAnsi" w:cstheme="minorHAnsi"/>
          <w:caps w:val="0"/>
          <w:spacing w:val="0"/>
          <w:kern w:val="0"/>
          <w:szCs w:val="22"/>
        </w:rPr>
        <w:t xml:space="preserve"> 1 minute or more </w:t>
      </w:r>
      <w:r w:rsidRPr="00BF392B">
        <w:rPr>
          <w:rFonts w:asciiTheme="minorHAnsi" w:hAnsiTheme="minorHAnsi" w:cstheme="minorHAnsi"/>
          <w:caps w:val="0"/>
          <w:spacing w:val="0"/>
          <w:kern w:val="0"/>
          <w:szCs w:val="22"/>
        </w:rPr>
        <w:t xml:space="preserve">to flush </w:t>
      </w:r>
      <w:r>
        <w:rPr>
          <w:rFonts w:asciiTheme="minorHAnsi" w:hAnsiTheme="minorHAnsi" w:cstheme="minorHAnsi"/>
          <w:caps w:val="0"/>
          <w:spacing w:val="0"/>
          <w:kern w:val="0"/>
          <w:szCs w:val="22"/>
        </w:rPr>
        <w:t xml:space="preserve">potential </w:t>
      </w:r>
      <w:r w:rsidRPr="00BF392B">
        <w:rPr>
          <w:rFonts w:asciiTheme="minorHAnsi" w:hAnsiTheme="minorHAnsi" w:cstheme="minorHAnsi"/>
          <w:caps w:val="0"/>
          <w:spacing w:val="0"/>
          <w:kern w:val="0"/>
          <w:szCs w:val="22"/>
        </w:rPr>
        <w:t>lead from interior plumbing before using it for drinking or cooking.</w:t>
      </w:r>
    </w:p>
    <w:p w14:paraId="78D55E3C" w14:textId="555911F5" w:rsidR="003232FE" w:rsidRPr="00BF392B" w:rsidRDefault="003232FE" w:rsidP="003232FE">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sidRPr="00BF392B">
        <w:rPr>
          <w:rFonts w:asciiTheme="minorHAnsi" w:hAnsiTheme="minorHAnsi" w:cstheme="minorHAnsi"/>
          <w:caps w:val="0"/>
          <w:spacing w:val="0"/>
          <w:kern w:val="0"/>
          <w:szCs w:val="22"/>
        </w:rPr>
        <w:t xml:space="preserve">Use </w:t>
      </w:r>
      <w:r w:rsidRPr="00E34DBA">
        <w:rPr>
          <w:rFonts w:asciiTheme="minorHAnsi" w:hAnsiTheme="minorHAnsi" w:cstheme="minorHAnsi"/>
          <w:b/>
          <w:bCs/>
          <w:caps w:val="0"/>
          <w:spacing w:val="0"/>
          <w:kern w:val="0"/>
          <w:szCs w:val="22"/>
        </w:rPr>
        <w:t>cold</w:t>
      </w:r>
      <w:r w:rsidRPr="007A460A">
        <w:rPr>
          <w:rFonts w:asciiTheme="minorHAnsi" w:hAnsiTheme="minorHAnsi" w:cstheme="minorHAnsi"/>
          <w:caps w:val="0"/>
          <w:spacing w:val="0"/>
          <w:kern w:val="0"/>
          <w:szCs w:val="22"/>
        </w:rPr>
        <w:t xml:space="preserve"> </w:t>
      </w:r>
      <w:r w:rsidRPr="00BF392B">
        <w:rPr>
          <w:rFonts w:asciiTheme="minorHAnsi" w:hAnsiTheme="minorHAnsi" w:cstheme="minorHAnsi"/>
          <w:caps w:val="0"/>
          <w:spacing w:val="0"/>
          <w:kern w:val="0"/>
          <w:szCs w:val="22"/>
        </w:rPr>
        <w:t>water for cooking and preparing baby formula.</w:t>
      </w:r>
      <w:r>
        <w:rPr>
          <w:rFonts w:asciiTheme="minorHAnsi" w:hAnsiTheme="minorHAnsi" w:cstheme="minorHAnsi"/>
          <w:caps w:val="0"/>
          <w:spacing w:val="0"/>
          <w:kern w:val="0"/>
          <w:szCs w:val="22"/>
        </w:rPr>
        <w:t xml:space="preserve"> </w:t>
      </w:r>
    </w:p>
    <w:p w14:paraId="0DFC175F" w14:textId="5512CF86" w:rsidR="00BB51F3" w:rsidRDefault="0025665F" w:rsidP="00BB51F3">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Pr>
          <w:rFonts w:asciiTheme="minorHAnsi" w:hAnsiTheme="minorHAnsi" w:cstheme="minorHAnsi"/>
          <w:caps w:val="0"/>
          <w:noProof/>
          <w:spacing w:val="0"/>
          <w:kern w:val="0"/>
          <w:szCs w:val="22"/>
        </w:rPr>
        <w:drawing>
          <wp:anchor distT="0" distB="0" distL="114300" distR="114300" simplePos="0" relativeHeight="251694080" behindDoc="1" locked="0" layoutInCell="1" allowOverlap="1" wp14:anchorId="0B7F530E" wp14:editId="0556A19F">
            <wp:simplePos x="0" y="0"/>
            <wp:positionH relativeFrom="column">
              <wp:posOffset>5508625</wp:posOffset>
            </wp:positionH>
            <wp:positionV relativeFrom="paragraph">
              <wp:posOffset>78740</wp:posOffset>
            </wp:positionV>
            <wp:extent cx="1190625" cy="1190625"/>
            <wp:effectExtent l="0" t="0" r="9525" b="9525"/>
            <wp:wrapTight wrapText="bothSides">
              <wp:wrapPolygon edited="0">
                <wp:start x="0" y="0"/>
                <wp:lineTo x="0" y="21427"/>
                <wp:lineTo x="21427" y="21427"/>
                <wp:lineTo x="21427" y="0"/>
                <wp:lineTo x="0" y="0"/>
              </wp:wrapPolygon>
            </wp:wrapTight>
            <wp:docPr id="728231775"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31775" name="Picture 2" descr="QR cod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r w:rsidR="003232FE" w:rsidRPr="00BF392B">
        <w:rPr>
          <w:rFonts w:asciiTheme="minorHAnsi" w:hAnsiTheme="minorHAnsi" w:cstheme="minorHAnsi"/>
          <w:caps w:val="0"/>
          <w:spacing w:val="0"/>
          <w:kern w:val="0"/>
          <w:szCs w:val="22"/>
        </w:rPr>
        <w:t xml:space="preserve">Do </w:t>
      </w:r>
      <w:r w:rsidR="003232FE" w:rsidRPr="00E34DBA">
        <w:rPr>
          <w:rFonts w:asciiTheme="minorHAnsi" w:hAnsiTheme="minorHAnsi" w:cstheme="minorHAnsi"/>
          <w:b/>
          <w:bCs/>
          <w:caps w:val="0"/>
          <w:spacing w:val="0"/>
          <w:kern w:val="0"/>
          <w:szCs w:val="22"/>
        </w:rPr>
        <w:t>NOT</w:t>
      </w:r>
      <w:r w:rsidR="003232FE" w:rsidRPr="00BF392B">
        <w:rPr>
          <w:rFonts w:asciiTheme="minorHAnsi" w:hAnsiTheme="minorHAnsi" w:cstheme="minorHAnsi"/>
          <w:caps w:val="0"/>
          <w:spacing w:val="0"/>
          <w:kern w:val="0"/>
          <w:szCs w:val="22"/>
        </w:rPr>
        <w:t xml:space="preserve"> boil water to attempt to remove lead.</w:t>
      </w:r>
    </w:p>
    <w:p w14:paraId="3BCADB45" w14:textId="1CAE6783" w:rsidR="003232FE" w:rsidRPr="00BF392B" w:rsidRDefault="003232FE" w:rsidP="003232FE">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Pr>
          <w:rFonts w:asciiTheme="minorHAnsi" w:hAnsiTheme="minorHAnsi" w:cstheme="minorHAnsi"/>
          <w:caps w:val="0"/>
          <w:spacing w:val="0"/>
          <w:kern w:val="0"/>
          <w:szCs w:val="22"/>
        </w:rPr>
        <w:t>For pregnant persons, infants, and young children, l</w:t>
      </w:r>
      <w:r w:rsidRPr="00BF392B">
        <w:rPr>
          <w:rFonts w:asciiTheme="minorHAnsi" w:hAnsiTheme="minorHAnsi" w:cstheme="minorHAnsi"/>
          <w:caps w:val="0"/>
          <w:spacing w:val="0"/>
          <w:kern w:val="0"/>
          <w:szCs w:val="22"/>
        </w:rPr>
        <w:t xml:space="preserve">ook for alternative sources or treatment of water such as bottled water or </w:t>
      </w:r>
      <w:r>
        <w:rPr>
          <w:rFonts w:asciiTheme="minorHAnsi" w:hAnsiTheme="minorHAnsi" w:cstheme="minorHAnsi"/>
          <w:caps w:val="0"/>
          <w:spacing w:val="0"/>
          <w:kern w:val="0"/>
          <w:szCs w:val="22"/>
        </w:rPr>
        <w:t xml:space="preserve">use </w:t>
      </w:r>
      <w:r w:rsidRPr="00BF392B">
        <w:rPr>
          <w:rFonts w:asciiTheme="minorHAnsi" w:hAnsiTheme="minorHAnsi" w:cstheme="minorHAnsi"/>
          <w:caps w:val="0"/>
          <w:spacing w:val="0"/>
          <w:kern w:val="0"/>
          <w:szCs w:val="22"/>
        </w:rPr>
        <w:t>water filters</w:t>
      </w:r>
      <w:r>
        <w:rPr>
          <w:rFonts w:asciiTheme="minorHAnsi" w:hAnsiTheme="minorHAnsi" w:cstheme="minorHAnsi"/>
          <w:caps w:val="0"/>
          <w:spacing w:val="0"/>
          <w:kern w:val="0"/>
          <w:szCs w:val="22"/>
        </w:rPr>
        <w:t xml:space="preserve"> certified for lead removal</w:t>
      </w:r>
      <w:r w:rsidRPr="00BF392B">
        <w:rPr>
          <w:rFonts w:asciiTheme="minorHAnsi" w:hAnsiTheme="minorHAnsi" w:cstheme="minorHAnsi"/>
          <w:caps w:val="0"/>
          <w:spacing w:val="0"/>
          <w:kern w:val="0"/>
          <w:szCs w:val="22"/>
        </w:rPr>
        <w:t>.</w:t>
      </w:r>
    </w:p>
    <w:p w14:paraId="704ABD21" w14:textId="77777777" w:rsidR="003232FE" w:rsidRDefault="003232FE" w:rsidP="003232FE">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sidRPr="00BF392B">
        <w:rPr>
          <w:rFonts w:asciiTheme="minorHAnsi" w:hAnsiTheme="minorHAnsi" w:cstheme="minorHAnsi"/>
          <w:caps w:val="0"/>
          <w:spacing w:val="0"/>
          <w:kern w:val="0"/>
          <w:szCs w:val="22"/>
        </w:rPr>
        <w:t>Identify and replace</w:t>
      </w:r>
      <w:r>
        <w:rPr>
          <w:rFonts w:asciiTheme="minorHAnsi" w:hAnsiTheme="minorHAnsi" w:cstheme="minorHAnsi"/>
          <w:caps w:val="0"/>
          <w:spacing w:val="0"/>
          <w:kern w:val="0"/>
          <w:szCs w:val="22"/>
        </w:rPr>
        <w:t xml:space="preserve"> home </w:t>
      </w:r>
      <w:r w:rsidRPr="00BF392B">
        <w:rPr>
          <w:rFonts w:asciiTheme="minorHAnsi" w:hAnsiTheme="minorHAnsi" w:cstheme="minorHAnsi"/>
          <w:caps w:val="0"/>
          <w:spacing w:val="0"/>
          <w:kern w:val="0"/>
          <w:szCs w:val="22"/>
        </w:rPr>
        <w:t>plumbing fixtures containing lead.</w:t>
      </w:r>
    </w:p>
    <w:p w14:paraId="75E866B0" w14:textId="5151263C" w:rsidR="002D6F17" w:rsidRPr="003232FE" w:rsidRDefault="002D6F17" w:rsidP="00BB5526">
      <w:pPr>
        <w:pStyle w:val="ChapterSubtitle"/>
        <w:keepNext w:val="0"/>
        <w:keepLines w:val="0"/>
        <w:numPr>
          <w:ilvl w:val="0"/>
          <w:numId w:val="8"/>
        </w:numPr>
        <w:spacing w:before="0" w:after="0"/>
        <w:jc w:val="left"/>
        <w:rPr>
          <w:rFonts w:asciiTheme="minorHAnsi" w:hAnsiTheme="minorHAnsi" w:cstheme="minorHAnsi"/>
          <w:caps w:val="0"/>
          <w:spacing w:val="0"/>
          <w:kern w:val="0"/>
          <w:szCs w:val="22"/>
        </w:rPr>
      </w:pPr>
      <w:r w:rsidRPr="003232FE">
        <w:rPr>
          <w:rFonts w:asciiTheme="minorHAnsi" w:hAnsiTheme="minorHAnsi" w:cstheme="minorHAnsi"/>
          <w:caps w:val="0"/>
          <w:spacing w:val="0"/>
          <w:kern w:val="0"/>
          <w:szCs w:val="22"/>
        </w:rPr>
        <w:t xml:space="preserve">Clean </w:t>
      </w:r>
      <w:bookmarkStart w:id="2" w:name="_Hlk177549563"/>
      <w:r w:rsidRPr="003232FE">
        <w:rPr>
          <w:rFonts w:asciiTheme="minorHAnsi" w:hAnsiTheme="minorHAnsi" w:cstheme="minorHAnsi"/>
          <w:caps w:val="0"/>
          <w:spacing w:val="0"/>
          <w:kern w:val="0"/>
          <w:szCs w:val="22"/>
        </w:rPr>
        <w:t xml:space="preserve">faucet </w:t>
      </w:r>
      <w:r w:rsidR="004943DB" w:rsidRPr="003232FE">
        <w:rPr>
          <w:rFonts w:asciiTheme="minorHAnsi" w:hAnsiTheme="minorHAnsi" w:cstheme="minorHAnsi"/>
          <w:caps w:val="0"/>
          <w:spacing w:val="0"/>
          <w:kern w:val="0"/>
          <w:szCs w:val="22"/>
        </w:rPr>
        <w:t xml:space="preserve">screen (also known as </w:t>
      </w:r>
      <w:r w:rsidRPr="003232FE">
        <w:rPr>
          <w:rFonts w:asciiTheme="minorHAnsi" w:hAnsiTheme="minorHAnsi" w:cstheme="minorHAnsi"/>
          <w:caps w:val="0"/>
          <w:spacing w:val="0"/>
          <w:kern w:val="0"/>
          <w:szCs w:val="22"/>
        </w:rPr>
        <w:t>aerator</w:t>
      </w:r>
      <w:r w:rsidR="004943DB" w:rsidRPr="003232FE">
        <w:rPr>
          <w:rFonts w:asciiTheme="minorHAnsi" w:hAnsiTheme="minorHAnsi" w:cstheme="minorHAnsi"/>
          <w:caps w:val="0"/>
          <w:spacing w:val="0"/>
          <w:kern w:val="0"/>
          <w:szCs w:val="22"/>
        </w:rPr>
        <w:t>)</w:t>
      </w:r>
      <w:r w:rsidRPr="003232FE">
        <w:rPr>
          <w:rFonts w:asciiTheme="minorHAnsi" w:hAnsiTheme="minorHAnsi" w:cstheme="minorHAnsi"/>
          <w:caps w:val="0"/>
          <w:spacing w:val="0"/>
          <w:kern w:val="0"/>
          <w:szCs w:val="22"/>
        </w:rPr>
        <w:t xml:space="preserve"> </w:t>
      </w:r>
      <w:bookmarkEnd w:id="2"/>
      <w:r w:rsidRPr="003232FE">
        <w:rPr>
          <w:rFonts w:asciiTheme="minorHAnsi" w:hAnsiTheme="minorHAnsi" w:cstheme="minorHAnsi"/>
          <w:caps w:val="0"/>
          <w:spacing w:val="0"/>
          <w:kern w:val="0"/>
          <w:szCs w:val="22"/>
        </w:rPr>
        <w:t>on a regular basis.</w:t>
      </w:r>
    </w:p>
    <w:p w14:paraId="0B9D1898" w14:textId="28E2C201" w:rsidR="008555F1" w:rsidRDefault="00D23D95" w:rsidP="00685A5C">
      <w:pPr>
        <w:pStyle w:val="ChapterSubtitle"/>
        <w:keepNext w:val="0"/>
        <w:keepLines w:val="0"/>
        <w:numPr>
          <w:ilvl w:val="0"/>
          <w:numId w:val="8"/>
        </w:numPr>
        <w:spacing w:before="0" w:after="120"/>
        <w:jc w:val="left"/>
        <w:rPr>
          <w:rFonts w:asciiTheme="minorHAnsi" w:hAnsiTheme="minorHAnsi" w:cstheme="minorHAnsi"/>
          <w:caps w:val="0"/>
          <w:spacing w:val="0"/>
          <w:kern w:val="0"/>
          <w:szCs w:val="22"/>
        </w:rPr>
      </w:pPr>
      <w:r w:rsidRPr="00C67167">
        <w:rPr>
          <w:rFonts w:asciiTheme="minorHAnsi" w:hAnsiTheme="minorHAnsi" w:cstheme="minorHAnsi"/>
          <w:caps w:val="0"/>
          <w:spacing w:val="0"/>
          <w:kern w:val="0"/>
          <w:szCs w:val="22"/>
        </w:rPr>
        <w:t xml:space="preserve">For general questions on </w:t>
      </w:r>
      <w:r>
        <w:rPr>
          <w:rFonts w:asciiTheme="minorHAnsi" w:hAnsiTheme="minorHAnsi" w:cstheme="minorHAnsi"/>
          <w:caps w:val="0"/>
          <w:spacing w:val="0"/>
          <w:kern w:val="0"/>
          <w:szCs w:val="22"/>
        </w:rPr>
        <w:t>lead exposure</w:t>
      </w:r>
      <w:r w:rsidRPr="00C67167">
        <w:rPr>
          <w:rFonts w:asciiTheme="minorHAnsi" w:hAnsiTheme="minorHAnsi" w:cstheme="minorHAnsi"/>
          <w:caps w:val="0"/>
          <w:spacing w:val="0"/>
          <w:kern w:val="0"/>
          <w:szCs w:val="22"/>
        </w:rPr>
        <w:t xml:space="preserve">, </w:t>
      </w:r>
      <w:r>
        <w:rPr>
          <w:rFonts w:asciiTheme="minorHAnsi" w:hAnsiTheme="minorHAnsi" w:cstheme="minorHAnsi"/>
          <w:caps w:val="0"/>
          <w:spacing w:val="0"/>
          <w:kern w:val="0"/>
          <w:szCs w:val="22"/>
        </w:rPr>
        <w:t>visit NH DHHS Sources of Lead page by scanning the blue QR code.</w:t>
      </w:r>
      <w:r w:rsidRPr="00D23D95">
        <w:rPr>
          <w:rFonts w:asciiTheme="minorHAnsi" w:hAnsiTheme="minorHAnsi" w:cstheme="minorHAnsi"/>
          <w:caps w:val="0"/>
          <w:noProof/>
          <w:spacing w:val="0"/>
          <w:kern w:val="0"/>
          <w:szCs w:val="22"/>
        </w:rPr>
        <w:t xml:space="preserve"> </w:t>
      </w:r>
    </w:p>
    <w:p w14:paraId="6715B6DC" w14:textId="77777777" w:rsidR="008E5E33" w:rsidRPr="00685A5C" w:rsidRDefault="008E5E33" w:rsidP="008E5E33">
      <w:pPr>
        <w:pStyle w:val="ChapterSubtitle"/>
        <w:keepNext w:val="0"/>
        <w:keepLines w:val="0"/>
        <w:spacing w:before="0" w:after="120"/>
        <w:ind w:left="360"/>
        <w:jc w:val="left"/>
        <w:rPr>
          <w:rFonts w:asciiTheme="minorHAnsi" w:hAnsiTheme="minorHAnsi" w:cstheme="minorHAnsi"/>
          <w:caps w:val="0"/>
          <w:spacing w:val="0"/>
          <w:kern w:val="0"/>
          <w:szCs w:val="22"/>
        </w:rPr>
      </w:pPr>
    </w:p>
    <w:p w14:paraId="466C2F7C" w14:textId="6D059E76" w:rsidR="002D6F17" w:rsidRPr="002D6F17" w:rsidRDefault="002D6F17" w:rsidP="00D23D95">
      <w:pPr>
        <w:pStyle w:val="Heading1"/>
        <w:spacing w:before="240"/>
        <w:rPr>
          <w:rFonts w:asciiTheme="minorHAnsi" w:hAnsiTheme="minorHAnsi" w:cstheme="minorHAnsi"/>
          <w:sz w:val="22"/>
          <w:szCs w:val="28"/>
        </w:rPr>
      </w:pPr>
      <w:r w:rsidRPr="002D6F17">
        <w:rPr>
          <w:rFonts w:asciiTheme="minorHAnsi" w:hAnsiTheme="minorHAnsi" w:cstheme="minorHAnsi"/>
          <w:sz w:val="22"/>
          <w:szCs w:val="28"/>
        </w:rPr>
        <w:lastRenderedPageBreak/>
        <w:t>Get</w:t>
      </w:r>
      <w:r>
        <w:rPr>
          <w:rFonts w:asciiTheme="minorHAnsi" w:hAnsiTheme="minorHAnsi" w:cstheme="minorHAnsi"/>
          <w:sz w:val="22"/>
          <w:szCs w:val="28"/>
        </w:rPr>
        <w:t>ting</w:t>
      </w:r>
      <w:r w:rsidRPr="002D6F17">
        <w:rPr>
          <w:rFonts w:asciiTheme="minorHAnsi" w:hAnsiTheme="minorHAnsi" w:cstheme="minorHAnsi"/>
          <w:sz w:val="22"/>
          <w:szCs w:val="28"/>
        </w:rPr>
        <w:t xml:space="preserve"> My Water Sampled</w:t>
      </w:r>
    </w:p>
    <w:p w14:paraId="6C4D1ED7" w14:textId="3352F900" w:rsidR="00015418" w:rsidRPr="00015418" w:rsidRDefault="008A2E6A" w:rsidP="00F227E7">
      <w:pPr>
        <w:spacing w:after="120"/>
      </w:pPr>
      <w:r w:rsidRPr="008A2E6A">
        <w:rPr>
          <w:rFonts w:cstheme="minorHAnsi"/>
        </w:rPr>
        <w:t xml:space="preserve">If you are concerned about lead in your drinking water, you may request to have it </w:t>
      </w:r>
      <w:r w:rsidR="00013568">
        <w:rPr>
          <w:rFonts w:cstheme="minorHAnsi"/>
        </w:rPr>
        <w:t>tested at no cost to you</w:t>
      </w:r>
      <w:r w:rsidR="00D71FF5">
        <w:rPr>
          <w:rFonts w:cstheme="minorHAnsi"/>
        </w:rPr>
        <w:t xml:space="preserve">. </w:t>
      </w:r>
      <w:r w:rsidR="002D6F17">
        <w:rPr>
          <w:rFonts w:cstheme="minorHAnsi"/>
        </w:rPr>
        <w:t xml:space="preserve">Please reach out </w:t>
      </w:r>
      <w:r w:rsidR="00521D1B">
        <w:rPr>
          <w:rFonts w:cstheme="minorHAnsi"/>
        </w:rPr>
        <w:t xml:space="preserve">using </w:t>
      </w:r>
      <w:r w:rsidR="002D6F17">
        <w:rPr>
          <w:rFonts w:cstheme="minorHAnsi"/>
        </w:rPr>
        <w:t xml:space="preserve">the contact information below </w:t>
      </w:r>
      <w:r w:rsidR="00013568">
        <w:rPr>
          <w:rFonts w:cstheme="minorHAnsi"/>
        </w:rPr>
        <w:t>to request a sample test kit.</w:t>
      </w:r>
      <w:r w:rsidR="00A973E8">
        <w:rPr>
          <w:rFonts w:cstheme="minorHAnsi"/>
        </w:rPr>
        <w:t xml:space="preserve"> </w:t>
      </w:r>
    </w:p>
    <w:p w14:paraId="73CBE75A" w14:textId="7656AF65" w:rsidR="00DE2B41" w:rsidRPr="00015418" w:rsidRDefault="00DE2B41" w:rsidP="00015418">
      <w:pPr>
        <w:pStyle w:val="Heading1"/>
        <w:spacing w:before="240"/>
        <w:rPr>
          <w:rFonts w:asciiTheme="minorHAnsi" w:hAnsiTheme="minorHAnsi" w:cstheme="minorHAnsi"/>
          <w:sz w:val="22"/>
          <w:szCs w:val="28"/>
        </w:rPr>
      </w:pPr>
      <w:r w:rsidRPr="00015418">
        <w:rPr>
          <w:rFonts w:asciiTheme="minorHAnsi" w:hAnsiTheme="minorHAnsi" w:cstheme="minorHAnsi"/>
          <w:sz w:val="22"/>
          <w:szCs w:val="28"/>
        </w:rPr>
        <w:t>What is a Service Line?</w:t>
      </w:r>
    </w:p>
    <w:p w14:paraId="22873272" w14:textId="77777777" w:rsidR="008E5E33" w:rsidRDefault="00453411" w:rsidP="00453411">
      <w:pPr>
        <w:spacing w:after="120" w:line="240" w:lineRule="auto"/>
        <w:rPr>
          <w:rFonts w:eastAsia="Arial" w:cstheme="minorHAnsi"/>
        </w:rPr>
      </w:pPr>
      <w:r w:rsidRPr="00DE2B41">
        <w:rPr>
          <w:rFonts w:eastAsia="Arial" w:cstheme="minorHAnsi"/>
        </w:rPr>
        <w:t xml:space="preserve">Service lines are the individual pipes that run from the water main in the street </w:t>
      </w:r>
      <w:r>
        <w:rPr>
          <w:rFonts w:eastAsia="Arial" w:cstheme="minorHAnsi"/>
        </w:rPr>
        <w:t>in</w:t>
      </w:r>
      <w:r w:rsidRPr="00DE2B41">
        <w:rPr>
          <w:rFonts w:eastAsia="Arial" w:cstheme="minorHAnsi"/>
        </w:rPr>
        <w:t>to a home or building</w:t>
      </w:r>
      <w:bookmarkStart w:id="3" w:name="_Hlk177141624"/>
      <w:r w:rsidRPr="00DE2B41">
        <w:rPr>
          <w:rFonts w:eastAsia="Arial" w:cstheme="minorHAnsi"/>
        </w:rPr>
        <w:t xml:space="preserve">. </w:t>
      </w:r>
      <w:r>
        <w:rPr>
          <w:rFonts w:eastAsia="Arial" w:cstheme="minorHAnsi"/>
        </w:rPr>
        <w:t xml:space="preserve">Most service lines are owned and maintained by your water provider up to the curb-stop valve, while the portion from the curb-stop to your home is owned by you, the customer. </w:t>
      </w:r>
      <w:bookmarkEnd w:id="3"/>
      <w:r w:rsidRPr="00AE5873">
        <w:rPr>
          <w:rFonts w:eastAsia="Arial" w:cstheme="minorHAnsi"/>
        </w:rPr>
        <w:t>The material</w:t>
      </w:r>
      <w:r>
        <w:rPr>
          <w:rFonts w:eastAsia="Arial" w:cstheme="minorHAnsi"/>
        </w:rPr>
        <w:t>s</w:t>
      </w:r>
      <w:r w:rsidRPr="00AE5873">
        <w:rPr>
          <w:rFonts w:eastAsia="Arial" w:cstheme="minorHAnsi"/>
        </w:rPr>
        <w:t xml:space="preserve"> of both </w:t>
      </w:r>
      <w:r>
        <w:rPr>
          <w:rFonts w:eastAsia="Arial" w:cstheme="minorHAnsi"/>
        </w:rPr>
        <w:t xml:space="preserve">the utility side and your side </w:t>
      </w:r>
      <w:r w:rsidRPr="00AE5873">
        <w:rPr>
          <w:rFonts w:eastAsia="Arial" w:cstheme="minorHAnsi"/>
        </w:rPr>
        <w:t xml:space="preserve">of the service line </w:t>
      </w:r>
      <w:r w:rsidRPr="00A973E8">
        <w:rPr>
          <w:rFonts w:eastAsia="Arial" w:cstheme="minorHAnsi"/>
        </w:rPr>
        <w:t>need</w:t>
      </w:r>
      <w:r w:rsidRPr="00AE5873">
        <w:rPr>
          <w:rFonts w:eastAsia="Arial" w:cstheme="minorHAnsi"/>
        </w:rPr>
        <w:t xml:space="preserve"> to be identified</w:t>
      </w:r>
      <w:r>
        <w:rPr>
          <w:rFonts w:eastAsia="Arial" w:cstheme="minorHAnsi"/>
        </w:rPr>
        <w:t xml:space="preserve"> regardless of ownership.</w:t>
      </w:r>
    </w:p>
    <w:p w14:paraId="454EAEBB" w14:textId="2414FD63" w:rsidR="00453411" w:rsidRDefault="008E5E33" w:rsidP="008E5E33">
      <w:pPr>
        <w:spacing w:after="120" w:line="240" w:lineRule="auto"/>
        <w:jc w:val="center"/>
        <w:rPr>
          <w:rFonts w:ascii="Arial" w:eastAsia="Arial" w:hAnsi="Arial" w:cs="Arial"/>
        </w:rPr>
      </w:pPr>
      <w:r w:rsidRPr="00F910F8">
        <w:rPr>
          <w:noProof/>
        </w:rPr>
        <w:drawing>
          <wp:inline distT="0" distB="0" distL="0" distR="0" wp14:anchorId="2F04432C" wp14:editId="5191BFFB">
            <wp:extent cx="4387215" cy="2502535"/>
            <wp:effectExtent l="0" t="0" r="0" b="0"/>
            <wp:docPr id="7" name="Picture 6" descr="Diagram showing a typical service line configuration. In a typical configuration, the service line is the pipe branching off from the water main and connecting to the home. The curb stop is the pipe component that typically designates a change in pipe ownership: from the water main to the curb stop is typically publicly-owned, and from the curb stop to the house is privately-owned. Inside the home is a water meter and a shut-off valve. This diagram does not represent all service line scenarios, and the service line configuration may vary among different public water systems.">
              <a:extLst xmlns:a="http://schemas.openxmlformats.org/drawingml/2006/main">
                <a:ext uri="{FF2B5EF4-FFF2-40B4-BE49-F238E27FC236}">
                  <a16:creationId xmlns:a16="http://schemas.microsoft.com/office/drawing/2014/main" id="{66DD9884-C83F-83BE-BF84-0CD3AA64F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howing a typical service line configuration. In a typical configuration, the service line is the pipe branching off from the water main and connecting to the home. The curb stop is the pipe component that typically designates a change in pipe ownership: from the water main to the curb stop is typically publicly-owned, and from the curb stop to the house is privately-owned. Inside the home is a water meter and a shut-off valve. This diagram does not represent all service line scenarios, and the service line configuration may vary among different public water systems.">
                      <a:extLst>
                        <a:ext uri="{FF2B5EF4-FFF2-40B4-BE49-F238E27FC236}">
                          <a16:creationId xmlns:a16="http://schemas.microsoft.com/office/drawing/2014/main" id="{66DD9884-C83F-83BE-BF84-0CD3AA64FAA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87215" cy="2502535"/>
                    </a:xfrm>
                    <a:prstGeom prst="rect">
                      <a:avLst/>
                    </a:prstGeom>
                  </pic:spPr>
                </pic:pic>
              </a:graphicData>
            </a:graphic>
          </wp:inline>
        </w:drawing>
      </w:r>
    </w:p>
    <w:p w14:paraId="06D5E639" w14:textId="77777777" w:rsidR="008E5E33" w:rsidRPr="00812041" w:rsidRDefault="008E5E33" w:rsidP="008E5E33">
      <w:pPr>
        <w:suppressAutoHyphens/>
        <w:spacing w:before="360" w:after="0"/>
        <w:jc w:val="center"/>
        <w:rPr>
          <w:i/>
          <w:iCs/>
        </w:rPr>
      </w:pPr>
      <w:r>
        <w:rPr>
          <w:i/>
          <w:iCs/>
        </w:rPr>
        <w:t>Figure: T</w:t>
      </w:r>
      <w:r w:rsidRPr="001158CB">
        <w:rPr>
          <w:i/>
          <w:iCs/>
        </w:rPr>
        <w:t xml:space="preserve">ypical scenario </w:t>
      </w:r>
      <w:r>
        <w:rPr>
          <w:i/>
          <w:iCs/>
        </w:rPr>
        <w:t xml:space="preserve">of a service line (does </w:t>
      </w:r>
      <w:r w:rsidRPr="001158CB">
        <w:rPr>
          <w:i/>
          <w:iCs/>
        </w:rPr>
        <w:t>not represent all scenarios</w:t>
      </w:r>
      <w:r>
        <w:rPr>
          <w:i/>
          <w:iCs/>
        </w:rPr>
        <w:t>).</w:t>
      </w:r>
    </w:p>
    <w:p w14:paraId="23250ECA" w14:textId="77777777" w:rsidR="008E5E33" w:rsidRPr="001D5734" w:rsidRDefault="008E5E33" w:rsidP="008E5E33">
      <w:pPr>
        <w:spacing w:after="120" w:line="240" w:lineRule="auto"/>
        <w:jc w:val="center"/>
        <w:rPr>
          <w:rFonts w:ascii="Arial" w:eastAsia="Arial" w:hAnsi="Arial" w:cs="Arial"/>
        </w:rPr>
      </w:pPr>
    </w:p>
    <w:p w14:paraId="64B7F3D8" w14:textId="73180BBF" w:rsidR="00F93CD6" w:rsidRPr="002D6F17" w:rsidRDefault="002D6F17" w:rsidP="00015418">
      <w:pPr>
        <w:pStyle w:val="Heading1"/>
        <w:spacing w:before="240"/>
        <w:rPr>
          <w:rFonts w:asciiTheme="minorHAnsi" w:hAnsiTheme="minorHAnsi" w:cstheme="minorHAnsi"/>
          <w:sz w:val="22"/>
          <w:szCs w:val="28"/>
        </w:rPr>
      </w:pPr>
      <w:r w:rsidRPr="002D6F17">
        <w:rPr>
          <w:rFonts w:asciiTheme="minorHAnsi" w:hAnsiTheme="minorHAnsi" w:cstheme="minorHAnsi"/>
          <w:sz w:val="22"/>
          <w:szCs w:val="28"/>
        </w:rPr>
        <w:t>Replacement of Your Service Line</w:t>
      </w:r>
    </w:p>
    <w:p w14:paraId="183C84A6" w14:textId="4DB114A1" w:rsidR="00DE2B41" w:rsidRPr="00DE2B41" w:rsidRDefault="002D6F17" w:rsidP="00DE2B41">
      <w:pPr>
        <w:spacing w:after="0" w:line="240" w:lineRule="auto"/>
        <w:rPr>
          <w:rFonts w:cstheme="minorHAnsi"/>
        </w:rPr>
      </w:pPr>
      <w:r w:rsidRPr="00DE2B41">
        <w:rPr>
          <w:rFonts w:cstheme="minorHAnsi"/>
        </w:rPr>
        <w:t xml:space="preserve">All </w:t>
      </w:r>
      <w:r w:rsidR="00EC092A">
        <w:rPr>
          <w:rFonts w:cstheme="minorHAnsi"/>
        </w:rPr>
        <w:t xml:space="preserve">service lines identified as </w:t>
      </w:r>
      <w:r w:rsidRPr="00DE2B41">
        <w:rPr>
          <w:rFonts w:cstheme="minorHAnsi"/>
        </w:rPr>
        <w:t xml:space="preserve">lead </w:t>
      </w:r>
      <w:r w:rsidR="00EC092A">
        <w:rPr>
          <w:rFonts w:cstheme="minorHAnsi"/>
        </w:rPr>
        <w:t>or</w:t>
      </w:r>
      <w:r w:rsidR="00EC092A" w:rsidRPr="00DE2B41">
        <w:rPr>
          <w:rFonts w:cstheme="minorHAnsi"/>
        </w:rPr>
        <w:t xml:space="preserve"> </w:t>
      </w:r>
      <w:r w:rsidR="008555F1">
        <w:rPr>
          <w:rFonts w:cstheme="minorHAnsi"/>
        </w:rPr>
        <w:t xml:space="preserve">galvanized requiring replacement </w:t>
      </w:r>
      <w:r w:rsidRPr="00DE2B41">
        <w:rPr>
          <w:rFonts w:cstheme="minorHAnsi"/>
        </w:rPr>
        <w:t>are required to be replaced</w:t>
      </w:r>
      <w:r w:rsidR="00EC092A">
        <w:rPr>
          <w:rFonts w:cstheme="minorHAnsi"/>
        </w:rPr>
        <w:t xml:space="preserve"> </w:t>
      </w:r>
      <w:r w:rsidR="00E943A2">
        <w:rPr>
          <w:rFonts w:cstheme="minorHAnsi"/>
        </w:rPr>
        <w:t>on a schedule approved by NHDES</w:t>
      </w:r>
      <w:r w:rsidR="00E943A2" w:rsidRPr="00DE2B41">
        <w:rPr>
          <w:rFonts w:cstheme="minorHAnsi"/>
        </w:rPr>
        <w:t xml:space="preserve">. </w:t>
      </w:r>
      <w:r w:rsidR="00E943A2">
        <w:rPr>
          <w:rFonts w:cstheme="minorHAnsi"/>
        </w:rPr>
        <w:t xml:space="preserve">Both the utility side and customer side must be replaced to prevent lead exposure and qualify for funding assistance. </w:t>
      </w:r>
      <w:r w:rsidR="00EC092A" w:rsidRPr="00DE2B41">
        <w:rPr>
          <w:rFonts w:cstheme="minorHAnsi"/>
        </w:rPr>
        <w:t>Please reach out via the contact information below for more information on service line replacements.</w:t>
      </w:r>
    </w:p>
    <w:p w14:paraId="37589B96" w14:textId="222792F8" w:rsidR="00015418" w:rsidRPr="002D6F17" w:rsidRDefault="00015418" w:rsidP="00015418">
      <w:pPr>
        <w:pStyle w:val="Heading1"/>
        <w:spacing w:before="240"/>
        <w:rPr>
          <w:rFonts w:asciiTheme="minorHAnsi" w:hAnsiTheme="minorHAnsi" w:cstheme="minorHAnsi"/>
          <w:sz w:val="22"/>
          <w:szCs w:val="28"/>
        </w:rPr>
      </w:pPr>
      <w:r>
        <w:rPr>
          <w:rFonts w:cstheme="minorHAnsi"/>
          <w:noProof/>
        </w:rPr>
        <w:drawing>
          <wp:anchor distT="0" distB="0" distL="114300" distR="114300" simplePos="0" relativeHeight="251696128" behindDoc="1" locked="0" layoutInCell="1" allowOverlap="1" wp14:anchorId="478C89EA" wp14:editId="5C3351E9">
            <wp:simplePos x="0" y="0"/>
            <wp:positionH relativeFrom="column">
              <wp:posOffset>5267685</wp:posOffset>
            </wp:positionH>
            <wp:positionV relativeFrom="paragraph">
              <wp:posOffset>294988</wp:posOffset>
            </wp:positionV>
            <wp:extent cx="1295400" cy="1295400"/>
            <wp:effectExtent l="0" t="0" r="0" b="0"/>
            <wp:wrapTight wrapText="bothSides">
              <wp:wrapPolygon edited="0">
                <wp:start x="0" y="0"/>
                <wp:lineTo x="0" y="21282"/>
                <wp:lineTo x="21282" y="21282"/>
                <wp:lineTo x="21282" y="0"/>
                <wp:lineTo x="0" y="0"/>
              </wp:wrapPolygon>
            </wp:wrapTight>
            <wp:docPr id="736200862"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00862" name="Picture 4" descr="QR cod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r>
        <w:rPr>
          <w:rFonts w:asciiTheme="minorHAnsi" w:hAnsiTheme="minorHAnsi" w:cstheme="minorHAnsi"/>
          <w:sz w:val="22"/>
          <w:szCs w:val="28"/>
        </w:rPr>
        <w:t>Additional information</w:t>
      </w:r>
    </w:p>
    <w:p w14:paraId="5D5589DB" w14:textId="4C125AE2" w:rsidR="00015418" w:rsidRDefault="00015418" w:rsidP="00015418">
      <w:pPr>
        <w:spacing w:after="0" w:line="240" w:lineRule="auto"/>
        <w:rPr>
          <w:rFonts w:cstheme="minorHAnsi"/>
        </w:rPr>
      </w:pPr>
      <w:r w:rsidRPr="00AB6461">
        <w:rPr>
          <w:rFonts w:cstheme="minorHAnsi"/>
        </w:rPr>
        <w:t xml:space="preserve">Please visit </w:t>
      </w:r>
      <w:r>
        <w:rPr>
          <w:rFonts w:cstheme="minorHAnsi"/>
        </w:rPr>
        <w:t xml:space="preserve">NHDES Lead in Drinking Water (black QR code) </w:t>
      </w:r>
      <w:r w:rsidRPr="00AB6461">
        <w:rPr>
          <w:rFonts w:cstheme="minorHAnsi"/>
        </w:rPr>
        <w:t xml:space="preserve">for more information about sources of lead and </w:t>
      </w:r>
      <w:r>
        <w:rPr>
          <w:rFonts w:cstheme="minorHAnsi"/>
        </w:rPr>
        <w:t>how</w:t>
      </w:r>
      <w:r w:rsidRPr="00AB6461">
        <w:rPr>
          <w:rFonts w:cstheme="minorHAnsi"/>
        </w:rPr>
        <w:t xml:space="preserve"> to reduce your exposure.</w:t>
      </w:r>
      <w:r>
        <w:rPr>
          <w:rFonts w:cstheme="minorHAnsi"/>
        </w:rPr>
        <w:t xml:space="preserve"> </w:t>
      </w:r>
    </w:p>
    <w:p w14:paraId="61F5BF65" w14:textId="0E5D936A" w:rsidR="002C6EDF" w:rsidRDefault="003B51AA" w:rsidP="004C0B73">
      <w:pPr>
        <w:spacing w:before="240"/>
        <w:rPr>
          <w:rFonts w:cstheme="minorHAnsi"/>
        </w:rPr>
      </w:pPr>
      <w:r>
        <w:rPr>
          <w:rFonts w:cstheme="minorHAnsi"/>
        </w:rPr>
        <w:t xml:space="preserve">For more information on reducing lead exposure from your drinking water and health effects of lead, visit EPA’s website at </w:t>
      </w:r>
      <w:hyperlink r:id="rId13" w:history="1">
        <w:r w:rsidR="00DA0F04" w:rsidRPr="00E41884">
          <w:rPr>
            <w:rStyle w:val="Hyperlink"/>
            <w:rFonts w:cstheme="minorHAnsi"/>
          </w:rPr>
          <w:t>www.epa.gov/lead</w:t>
        </w:r>
      </w:hyperlink>
      <w:r>
        <w:rPr>
          <w:rFonts w:cstheme="minorHAnsi"/>
        </w:rPr>
        <w:t xml:space="preserve">. </w:t>
      </w:r>
    </w:p>
    <w:p w14:paraId="5999B563" w14:textId="7278A1CA" w:rsidR="008E5E33" w:rsidRPr="00AB6461" w:rsidRDefault="008E5E33" w:rsidP="008E5E33">
      <w:pPr>
        <w:rPr>
          <w:rFonts w:cstheme="minorHAnsi"/>
          <w:shd w:val="clear" w:color="auto" w:fill="FFFF00"/>
        </w:rPr>
      </w:pPr>
      <w:r w:rsidRPr="00AB6461">
        <w:rPr>
          <w:rFonts w:cstheme="minorHAnsi"/>
        </w:rPr>
        <w:t xml:space="preserve">Please contact </w:t>
      </w:r>
      <w:r w:rsidRPr="00A80449">
        <w:rPr>
          <w:rFonts w:cstheme="minorHAnsi"/>
          <w:color w:val="000000" w:themeColor="text1"/>
        </w:rPr>
        <w:t>Hillsborough Water &amp; Sewer Commis</w:t>
      </w:r>
      <w:r>
        <w:rPr>
          <w:rFonts w:cstheme="minorHAnsi"/>
          <w:color w:val="000000" w:themeColor="text1"/>
        </w:rPr>
        <w:t>si</w:t>
      </w:r>
      <w:r w:rsidRPr="00A80449">
        <w:rPr>
          <w:rFonts w:cstheme="minorHAnsi"/>
          <w:color w:val="000000" w:themeColor="text1"/>
        </w:rPr>
        <w:t>on</w:t>
      </w:r>
      <w:r>
        <w:rPr>
          <w:rFonts w:cstheme="minorHAnsi"/>
        </w:rPr>
        <w:t xml:space="preserve"> </w:t>
      </w:r>
      <w:r w:rsidRPr="00AB6461">
        <w:rPr>
          <w:rFonts w:cstheme="minorHAnsi"/>
        </w:rPr>
        <w:t>if you have questions regarding this letter.</w:t>
      </w:r>
    </w:p>
    <w:p w14:paraId="78D06E7A" w14:textId="31ED79D6" w:rsidR="008E5E33" w:rsidRPr="00C6553A" w:rsidRDefault="008E5E33" w:rsidP="008E5E33">
      <w:pPr>
        <w:suppressAutoHyphens/>
        <w:spacing w:after="0"/>
        <w:jc w:val="both"/>
        <w:rPr>
          <w:i/>
          <w:iCs/>
          <w:highlight w:val="yellow"/>
        </w:rPr>
      </w:pPr>
      <w:bookmarkStart w:id="4" w:name="_Hlk175739244"/>
      <w:r w:rsidRPr="00C6553A">
        <w:rPr>
          <w:rFonts w:cstheme="minorHAnsi"/>
          <w:i/>
          <w:iCs/>
          <w:color w:val="000000" w:themeColor="text1"/>
        </w:rPr>
        <w:t>Penny Griffin, Water &amp; Sewer Administrator</w:t>
      </w:r>
    </w:p>
    <w:p w14:paraId="6AA67548" w14:textId="77777777" w:rsidR="008E5E33" w:rsidRDefault="008E5E33" w:rsidP="008E5E33">
      <w:pPr>
        <w:suppressAutoHyphens/>
        <w:spacing w:after="0"/>
        <w:jc w:val="both"/>
        <w:rPr>
          <w:rFonts w:cstheme="minorHAnsi"/>
          <w:i/>
          <w:iCs/>
          <w:color w:val="000000" w:themeColor="text1"/>
        </w:rPr>
      </w:pPr>
      <w:bookmarkStart w:id="5" w:name="_Hlk181859429"/>
      <w:r w:rsidRPr="00C6553A">
        <w:rPr>
          <w:rFonts w:cstheme="minorHAnsi"/>
          <w:i/>
          <w:iCs/>
          <w:color w:val="000000" w:themeColor="text1"/>
        </w:rPr>
        <w:t xml:space="preserve">63 West Main </w:t>
      </w:r>
      <w:proofErr w:type="gramStart"/>
      <w:r w:rsidRPr="00C6553A">
        <w:rPr>
          <w:rFonts w:cstheme="minorHAnsi"/>
          <w:i/>
          <w:iCs/>
          <w:color w:val="000000" w:themeColor="text1"/>
        </w:rPr>
        <w:t>Street  Hillsborough</w:t>
      </w:r>
      <w:proofErr w:type="gramEnd"/>
      <w:r w:rsidRPr="00C6553A">
        <w:rPr>
          <w:rFonts w:cstheme="minorHAnsi"/>
          <w:i/>
          <w:iCs/>
          <w:color w:val="000000" w:themeColor="text1"/>
        </w:rPr>
        <w:t>, NH  03244</w:t>
      </w:r>
      <w:bookmarkEnd w:id="5"/>
    </w:p>
    <w:p w14:paraId="4A71B93C" w14:textId="46594B31" w:rsidR="00812041" w:rsidRDefault="008E5E33" w:rsidP="008E5E33">
      <w:pPr>
        <w:suppressAutoHyphens/>
        <w:spacing w:after="0"/>
        <w:jc w:val="both"/>
        <w:rPr>
          <w:i/>
          <w:iCs/>
        </w:rPr>
      </w:pPr>
      <w:r w:rsidRPr="00A80449">
        <w:rPr>
          <w:rFonts w:cstheme="minorHAnsi"/>
          <w:i/>
          <w:iCs/>
          <w:color w:val="000000" w:themeColor="text1"/>
        </w:rPr>
        <w:t>Phone – (603) 464-</w:t>
      </w:r>
      <w:proofErr w:type="gramStart"/>
      <w:r w:rsidRPr="00A80449">
        <w:rPr>
          <w:rFonts w:cstheme="minorHAnsi"/>
          <w:i/>
          <w:iCs/>
          <w:color w:val="000000" w:themeColor="text1"/>
        </w:rPr>
        <w:t>7982  E-mail</w:t>
      </w:r>
      <w:proofErr w:type="gramEnd"/>
      <w:r w:rsidRPr="00A80449">
        <w:rPr>
          <w:rFonts w:cstheme="minorHAnsi"/>
          <w:i/>
          <w:iCs/>
          <w:color w:val="000000" w:themeColor="text1"/>
        </w:rPr>
        <w:t xml:space="preserve"> – water-sewer@hillsboroughnh.net</w:t>
      </w:r>
      <w:bookmarkEnd w:id="4"/>
    </w:p>
    <w:sectPr w:rsidR="00812041" w:rsidSect="00F074CE">
      <w:headerReference w:type="even" r:id="rId14"/>
      <w:footerReference w:type="even" r:id="rId15"/>
      <w:footerReference w:type="default" r:id="rId16"/>
      <w:type w:val="continuous"/>
      <w:pgSz w:w="12240" w:h="15840"/>
      <w:pgMar w:top="630" w:right="720" w:bottom="720" w:left="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69D2" w14:textId="77777777" w:rsidR="00F71A30" w:rsidRDefault="00F71A30" w:rsidP="00257FCE">
      <w:pPr>
        <w:spacing w:after="0" w:line="240" w:lineRule="auto"/>
      </w:pPr>
      <w:r>
        <w:separator/>
      </w:r>
    </w:p>
  </w:endnote>
  <w:endnote w:type="continuationSeparator" w:id="0">
    <w:p w14:paraId="2023844C" w14:textId="77777777" w:rsidR="00F71A30" w:rsidRDefault="00F71A30" w:rsidP="0025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umnst777 Blk B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4675" w14:textId="545965E5" w:rsidR="00FE09FA" w:rsidRPr="00FE09FA" w:rsidRDefault="00CD517B" w:rsidP="00FE09FA">
    <w:pPr>
      <w:tabs>
        <w:tab w:val="right" w:pos="10710"/>
      </w:tabs>
    </w:pPr>
    <w:r>
      <w:t>p</w:t>
    </w:r>
    <w:r w:rsidR="00FE09FA" w:rsidRPr="004C0B73">
      <w:t xml:space="preserve">age </w:t>
    </w:r>
    <w:r w:rsidR="00FE09FA">
      <w:t>1</w:t>
    </w:r>
    <w:r w:rsidR="00FE09FA" w:rsidRPr="004C0B73">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3F4C" w14:textId="0F3D1D20" w:rsidR="00965D73" w:rsidRDefault="00965D73" w:rsidP="00965D73">
    <w:pPr>
      <w:tabs>
        <w:tab w:val="right" w:pos="10710"/>
      </w:tabs>
    </w:pPr>
    <w:r>
      <w:t>p</w:t>
    </w:r>
    <w:r w:rsidRPr="004C0B73">
      <w:t xml:space="preserve">age </w:t>
    </w:r>
    <w:r w:rsidR="00524356">
      <w:t>2</w:t>
    </w:r>
    <w:r w:rsidRPr="004C0B73">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6595" w14:textId="2B380331" w:rsidR="00187A2B" w:rsidRDefault="00187A2B" w:rsidP="00187A2B">
    <w:pPr>
      <w:tabs>
        <w:tab w:val="right" w:pos="10710"/>
      </w:tabs>
    </w:pPr>
    <w:r>
      <w:t xml:space="preserve">Customer Service Line Notification </w:t>
    </w:r>
    <w:r>
      <w:tab/>
      <w:t>P</w:t>
    </w:r>
    <w:r w:rsidRPr="004C0B73">
      <w:t xml:space="preserve">age </w:t>
    </w:r>
    <w:r>
      <w:t>2</w:t>
    </w:r>
    <w:r w:rsidRPr="004C0B73">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CE09E" w14:textId="77777777" w:rsidR="00F71A30" w:rsidRDefault="00F71A30" w:rsidP="00257FCE">
      <w:pPr>
        <w:spacing w:after="0" w:line="240" w:lineRule="auto"/>
      </w:pPr>
      <w:r>
        <w:separator/>
      </w:r>
    </w:p>
  </w:footnote>
  <w:footnote w:type="continuationSeparator" w:id="0">
    <w:p w14:paraId="50B870FB" w14:textId="77777777" w:rsidR="00F71A30" w:rsidRDefault="00F71A30" w:rsidP="0025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D95B" w14:textId="77777777" w:rsidR="00965D73" w:rsidRPr="00812041" w:rsidRDefault="00965D73" w:rsidP="00812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E9D"/>
    <w:multiLevelType w:val="hybridMultilevel"/>
    <w:tmpl w:val="A83E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84F5C"/>
    <w:multiLevelType w:val="hybridMultilevel"/>
    <w:tmpl w:val="A640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D662F"/>
    <w:multiLevelType w:val="hybridMultilevel"/>
    <w:tmpl w:val="DDBE5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443B4"/>
    <w:multiLevelType w:val="hybridMultilevel"/>
    <w:tmpl w:val="2D9C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01747"/>
    <w:multiLevelType w:val="hybridMultilevel"/>
    <w:tmpl w:val="8C90E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324B4"/>
    <w:multiLevelType w:val="hybridMultilevel"/>
    <w:tmpl w:val="992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230F"/>
    <w:multiLevelType w:val="hybridMultilevel"/>
    <w:tmpl w:val="816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A3C21"/>
    <w:multiLevelType w:val="hybridMultilevel"/>
    <w:tmpl w:val="B38EB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6C6660"/>
    <w:multiLevelType w:val="hybridMultilevel"/>
    <w:tmpl w:val="75E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111DD"/>
    <w:multiLevelType w:val="hybridMultilevel"/>
    <w:tmpl w:val="2EF257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694A0F"/>
    <w:multiLevelType w:val="hybridMultilevel"/>
    <w:tmpl w:val="DB92F9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3059146">
    <w:abstractNumId w:val="8"/>
  </w:num>
  <w:num w:numId="2" w16cid:durableId="228154476">
    <w:abstractNumId w:val="7"/>
  </w:num>
  <w:num w:numId="3" w16cid:durableId="648287018">
    <w:abstractNumId w:val="10"/>
  </w:num>
  <w:num w:numId="4" w16cid:durableId="668599309">
    <w:abstractNumId w:val="9"/>
  </w:num>
  <w:num w:numId="5" w16cid:durableId="549003779">
    <w:abstractNumId w:val="1"/>
  </w:num>
  <w:num w:numId="6" w16cid:durableId="872377878">
    <w:abstractNumId w:val="6"/>
  </w:num>
  <w:num w:numId="7" w16cid:durableId="1682731940">
    <w:abstractNumId w:val="2"/>
  </w:num>
  <w:num w:numId="8" w16cid:durableId="610548888">
    <w:abstractNumId w:val="4"/>
  </w:num>
  <w:num w:numId="9" w16cid:durableId="675767590">
    <w:abstractNumId w:val="3"/>
  </w:num>
  <w:num w:numId="10" w16cid:durableId="1231501460">
    <w:abstractNumId w:val="5"/>
  </w:num>
  <w:num w:numId="11" w16cid:durableId="125902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E9"/>
    <w:rsid w:val="0000605C"/>
    <w:rsid w:val="00007BB1"/>
    <w:rsid w:val="00013568"/>
    <w:rsid w:val="00015418"/>
    <w:rsid w:val="00024C43"/>
    <w:rsid w:val="0002645C"/>
    <w:rsid w:val="00027CA7"/>
    <w:rsid w:val="0003054E"/>
    <w:rsid w:val="0003331C"/>
    <w:rsid w:val="00036071"/>
    <w:rsid w:val="00040966"/>
    <w:rsid w:val="00041712"/>
    <w:rsid w:val="000612CE"/>
    <w:rsid w:val="000614B3"/>
    <w:rsid w:val="00066FBC"/>
    <w:rsid w:val="000717E2"/>
    <w:rsid w:val="00072946"/>
    <w:rsid w:val="000744A8"/>
    <w:rsid w:val="00084062"/>
    <w:rsid w:val="00085153"/>
    <w:rsid w:val="00086343"/>
    <w:rsid w:val="000941FC"/>
    <w:rsid w:val="000B0A61"/>
    <w:rsid w:val="000B0F54"/>
    <w:rsid w:val="000C2C05"/>
    <w:rsid w:val="000C3E4F"/>
    <w:rsid w:val="000C5283"/>
    <w:rsid w:val="000C5F7B"/>
    <w:rsid w:val="000C61E8"/>
    <w:rsid w:val="000C7700"/>
    <w:rsid w:val="000E0B4B"/>
    <w:rsid w:val="000F2B39"/>
    <w:rsid w:val="000F2B9E"/>
    <w:rsid w:val="000F3090"/>
    <w:rsid w:val="00114683"/>
    <w:rsid w:val="00115E2B"/>
    <w:rsid w:val="00124B7A"/>
    <w:rsid w:val="00127060"/>
    <w:rsid w:val="001313B3"/>
    <w:rsid w:val="00150A7F"/>
    <w:rsid w:val="00161164"/>
    <w:rsid w:val="0016399E"/>
    <w:rsid w:val="00166B1E"/>
    <w:rsid w:val="00167F81"/>
    <w:rsid w:val="001711E3"/>
    <w:rsid w:val="00172F88"/>
    <w:rsid w:val="00174AC8"/>
    <w:rsid w:val="00180269"/>
    <w:rsid w:val="00181139"/>
    <w:rsid w:val="00187A2B"/>
    <w:rsid w:val="00191E48"/>
    <w:rsid w:val="00195599"/>
    <w:rsid w:val="001A4382"/>
    <w:rsid w:val="001C1A78"/>
    <w:rsid w:val="001D0898"/>
    <w:rsid w:val="001D5734"/>
    <w:rsid w:val="001D599F"/>
    <w:rsid w:val="001E18F0"/>
    <w:rsid w:val="001E526F"/>
    <w:rsid w:val="001E61AD"/>
    <w:rsid w:val="00200DD9"/>
    <w:rsid w:val="00212E2A"/>
    <w:rsid w:val="00213C60"/>
    <w:rsid w:val="00220C10"/>
    <w:rsid w:val="00220E44"/>
    <w:rsid w:val="0022269E"/>
    <w:rsid w:val="00241A4D"/>
    <w:rsid w:val="0024532D"/>
    <w:rsid w:val="002459AF"/>
    <w:rsid w:val="00255439"/>
    <w:rsid w:val="002558A8"/>
    <w:rsid w:val="0025665F"/>
    <w:rsid w:val="00257FCE"/>
    <w:rsid w:val="00260509"/>
    <w:rsid w:val="0026527C"/>
    <w:rsid w:val="00265F12"/>
    <w:rsid w:val="00267D29"/>
    <w:rsid w:val="00270E75"/>
    <w:rsid w:val="0027378F"/>
    <w:rsid w:val="00296320"/>
    <w:rsid w:val="002A758B"/>
    <w:rsid w:val="002B32A8"/>
    <w:rsid w:val="002B3D8D"/>
    <w:rsid w:val="002B617A"/>
    <w:rsid w:val="002B7A22"/>
    <w:rsid w:val="002C0B91"/>
    <w:rsid w:val="002C53EA"/>
    <w:rsid w:val="002C5733"/>
    <w:rsid w:val="002C6EDF"/>
    <w:rsid w:val="002D24B6"/>
    <w:rsid w:val="002D3145"/>
    <w:rsid w:val="002D3718"/>
    <w:rsid w:val="002D6F17"/>
    <w:rsid w:val="002E1F58"/>
    <w:rsid w:val="002E3DA6"/>
    <w:rsid w:val="002E73EB"/>
    <w:rsid w:val="002F39BB"/>
    <w:rsid w:val="0030116F"/>
    <w:rsid w:val="003030F0"/>
    <w:rsid w:val="00312A5D"/>
    <w:rsid w:val="003202BB"/>
    <w:rsid w:val="003232FE"/>
    <w:rsid w:val="00326CA7"/>
    <w:rsid w:val="0033126D"/>
    <w:rsid w:val="00341665"/>
    <w:rsid w:val="00347692"/>
    <w:rsid w:val="00351EAC"/>
    <w:rsid w:val="00354E48"/>
    <w:rsid w:val="003569BA"/>
    <w:rsid w:val="003625D9"/>
    <w:rsid w:val="00370133"/>
    <w:rsid w:val="003738E7"/>
    <w:rsid w:val="0037482D"/>
    <w:rsid w:val="00382910"/>
    <w:rsid w:val="00383CB8"/>
    <w:rsid w:val="00383D1A"/>
    <w:rsid w:val="00383EE6"/>
    <w:rsid w:val="003A22F7"/>
    <w:rsid w:val="003A5D3C"/>
    <w:rsid w:val="003B12CD"/>
    <w:rsid w:val="003B1440"/>
    <w:rsid w:val="003B4616"/>
    <w:rsid w:val="003B51AA"/>
    <w:rsid w:val="003B7CF5"/>
    <w:rsid w:val="003C2A28"/>
    <w:rsid w:val="003D7AB6"/>
    <w:rsid w:val="003E08A0"/>
    <w:rsid w:val="003E1B27"/>
    <w:rsid w:val="003E1C1B"/>
    <w:rsid w:val="003F74A0"/>
    <w:rsid w:val="00402801"/>
    <w:rsid w:val="00420877"/>
    <w:rsid w:val="00423824"/>
    <w:rsid w:val="00434D91"/>
    <w:rsid w:val="00453411"/>
    <w:rsid w:val="00454910"/>
    <w:rsid w:val="00456F44"/>
    <w:rsid w:val="0046483C"/>
    <w:rsid w:val="00464ED1"/>
    <w:rsid w:val="00465E28"/>
    <w:rsid w:val="00467507"/>
    <w:rsid w:val="00471B59"/>
    <w:rsid w:val="00477A59"/>
    <w:rsid w:val="00482192"/>
    <w:rsid w:val="00491B1C"/>
    <w:rsid w:val="00493CED"/>
    <w:rsid w:val="004943DB"/>
    <w:rsid w:val="004A4CC7"/>
    <w:rsid w:val="004A4EED"/>
    <w:rsid w:val="004B2B52"/>
    <w:rsid w:val="004C0B73"/>
    <w:rsid w:val="004C58DD"/>
    <w:rsid w:val="004C75BB"/>
    <w:rsid w:val="004D1293"/>
    <w:rsid w:val="004E4021"/>
    <w:rsid w:val="004E7375"/>
    <w:rsid w:val="004E7DE6"/>
    <w:rsid w:val="00504832"/>
    <w:rsid w:val="00506909"/>
    <w:rsid w:val="00510D73"/>
    <w:rsid w:val="00513489"/>
    <w:rsid w:val="00520F13"/>
    <w:rsid w:val="00521D1B"/>
    <w:rsid w:val="00524356"/>
    <w:rsid w:val="005277ED"/>
    <w:rsid w:val="00531183"/>
    <w:rsid w:val="005513AD"/>
    <w:rsid w:val="00552C3E"/>
    <w:rsid w:val="00553C71"/>
    <w:rsid w:val="00562B12"/>
    <w:rsid w:val="005631AC"/>
    <w:rsid w:val="0057060D"/>
    <w:rsid w:val="005744D2"/>
    <w:rsid w:val="00575626"/>
    <w:rsid w:val="00576022"/>
    <w:rsid w:val="00586AF5"/>
    <w:rsid w:val="005933AA"/>
    <w:rsid w:val="005B09FF"/>
    <w:rsid w:val="005B260F"/>
    <w:rsid w:val="005B552F"/>
    <w:rsid w:val="005B615D"/>
    <w:rsid w:val="005B6571"/>
    <w:rsid w:val="005B7DC4"/>
    <w:rsid w:val="005C14E8"/>
    <w:rsid w:val="005C4169"/>
    <w:rsid w:val="005D60F7"/>
    <w:rsid w:val="005E0E34"/>
    <w:rsid w:val="005F305F"/>
    <w:rsid w:val="005F3533"/>
    <w:rsid w:val="005F405A"/>
    <w:rsid w:val="00601B9B"/>
    <w:rsid w:val="00603BE9"/>
    <w:rsid w:val="006142BD"/>
    <w:rsid w:val="00621FC9"/>
    <w:rsid w:val="00624AEF"/>
    <w:rsid w:val="00630F6F"/>
    <w:rsid w:val="00631F17"/>
    <w:rsid w:val="00632236"/>
    <w:rsid w:val="006335A1"/>
    <w:rsid w:val="00640C8B"/>
    <w:rsid w:val="00662654"/>
    <w:rsid w:val="00670AF8"/>
    <w:rsid w:val="00671431"/>
    <w:rsid w:val="00685A5C"/>
    <w:rsid w:val="00691FAF"/>
    <w:rsid w:val="0069686F"/>
    <w:rsid w:val="00696949"/>
    <w:rsid w:val="00697BCF"/>
    <w:rsid w:val="006A08AC"/>
    <w:rsid w:val="006A151B"/>
    <w:rsid w:val="006B5585"/>
    <w:rsid w:val="006C44C1"/>
    <w:rsid w:val="006C5747"/>
    <w:rsid w:val="006D1B5B"/>
    <w:rsid w:val="006E129D"/>
    <w:rsid w:val="006E164F"/>
    <w:rsid w:val="006E219F"/>
    <w:rsid w:val="006E3850"/>
    <w:rsid w:val="006F0844"/>
    <w:rsid w:val="006F5501"/>
    <w:rsid w:val="00702E8C"/>
    <w:rsid w:val="00704E6D"/>
    <w:rsid w:val="00723FF0"/>
    <w:rsid w:val="007246EC"/>
    <w:rsid w:val="00725122"/>
    <w:rsid w:val="007301BE"/>
    <w:rsid w:val="00731C18"/>
    <w:rsid w:val="00733A0F"/>
    <w:rsid w:val="0073674A"/>
    <w:rsid w:val="007453FC"/>
    <w:rsid w:val="00752BA6"/>
    <w:rsid w:val="00752C5A"/>
    <w:rsid w:val="007579CF"/>
    <w:rsid w:val="00763EA8"/>
    <w:rsid w:val="0076494B"/>
    <w:rsid w:val="0076561F"/>
    <w:rsid w:val="007713E9"/>
    <w:rsid w:val="0077302B"/>
    <w:rsid w:val="007737A7"/>
    <w:rsid w:val="007749C0"/>
    <w:rsid w:val="00780427"/>
    <w:rsid w:val="00785F7C"/>
    <w:rsid w:val="00795736"/>
    <w:rsid w:val="007A1A88"/>
    <w:rsid w:val="007A460A"/>
    <w:rsid w:val="007B24CD"/>
    <w:rsid w:val="007D410A"/>
    <w:rsid w:val="007D6531"/>
    <w:rsid w:val="007E2B98"/>
    <w:rsid w:val="007E44FA"/>
    <w:rsid w:val="007F1C30"/>
    <w:rsid w:val="007F797B"/>
    <w:rsid w:val="00812041"/>
    <w:rsid w:val="00815E7E"/>
    <w:rsid w:val="00816350"/>
    <w:rsid w:val="0081646F"/>
    <w:rsid w:val="00824FCE"/>
    <w:rsid w:val="00825D1C"/>
    <w:rsid w:val="0083038B"/>
    <w:rsid w:val="008315F5"/>
    <w:rsid w:val="00834140"/>
    <w:rsid w:val="008360A9"/>
    <w:rsid w:val="008401B5"/>
    <w:rsid w:val="00850191"/>
    <w:rsid w:val="008519BA"/>
    <w:rsid w:val="00853A69"/>
    <w:rsid w:val="008555F1"/>
    <w:rsid w:val="00860136"/>
    <w:rsid w:val="00863474"/>
    <w:rsid w:val="00870CF3"/>
    <w:rsid w:val="008725A1"/>
    <w:rsid w:val="00877AB5"/>
    <w:rsid w:val="00881A29"/>
    <w:rsid w:val="00890DDE"/>
    <w:rsid w:val="00893AF6"/>
    <w:rsid w:val="008A1004"/>
    <w:rsid w:val="008A1B58"/>
    <w:rsid w:val="008A2E6A"/>
    <w:rsid w:val="008C1FF1"/>
    <w:rsid w:val="008C52C7"/>
    <w:rsid w:val="008D5008"/>
    <w:rsid w:val="008E07D3"/>
    <w:rsid w:val="008E532B"/>
    <w:rsid w:val="008E5E33"/>
    <w:rsid w:val="008E671D"/>
    <w:rsid w:val="008E79AF"/>
    <w:rsid w:val="008F0A61"/>
    <w:rsid w:val="008F28CE"/>
    <w:rsid w:val="008F3F23"/>
    <w:rsid w:val="009261FC"/>
    <w:rsid w:val="0093031D"/>
    <w:rsid w:val="009456A8"/>
    <w:rsid w:val="00952AC2"/>
    <w:rsid w:val="00952D14"/>
    <w:rsid w:val="009552A6"/>
    <w:rsid w:val="009571FF"/>
    <w:rsid w:val="00960FD4"/>
    <w:rsid w:val="00965D73"/>
    <w:rsid w:val="00981044"/>
    <w:rsid w:val="00992E43"/>
    <w:rsid w:val="009A1473"/>
    <w:rsid w:val="009A4531"/>
    <w:rsid w:val="009A7B12"/>
    <w:rsid w:val="009B5577"/>
    <w:rsid w:val="009C2264"/>
    <w:rsid w:val="009C4DC1"/>
    <w:rsid w:val="009C5EA4"/>
    <w:rsid w:val="009D1C1E"/>
    <w:rsid w:val="009D4F0C"/>
    <w:rsid w:val="009E103C"/>
    <w:rsid w:val="009E7EA2"/>
    <w:rsid w:val="00A00A01"/>
    <w:rsid w:val="00A00A75"/>
    <w:rsid w:val="00A01DE9"/>
    <w:rsid w:val="00A07953"/>
    <w:rsid w:val="00A43E04"/>
    <w:rsid w:val="00A50B3D"/>
    <w:rsid w:val="00A65A52"/>
    <w:rsid w:val="00A66F2A"/>
    <w:rsid w:val="00A71442"/>
    <w:rsid w:val="00A73FF1"/>
    <w:rsid w:val="00A76078"/>
    <w:rsid w:val="00A9013D"/>
    <w:rsid w:val="00A90845"/>
    <w:rsid w:val="00A937A6"/>
    <w:rsid w:val="00A973E8"/>
    <w:rsid w:val="00A97C54"/>
    <w:rsid w:val="00AA202C"/>
    <w:rsid w:val="00AA6D73"/>
    <w:rsid w:val="00AA72E1"/>
    <w:rsid w:val="00AA735F"/>
    <w:rsid w:val="00AA77E2"/>
    <w:rsid w:val="00AB271B"/>
    <w:rsid w:val="00AB586D"/>
    <w:rsid w:val="00AB6CE0"/>
    <w:rsid w:val="00AC75DA"/>
    <w:rsid w:val="00AD13EE"/>
    <w:rsid w:val="00AD25DD"/>
    <w:rsid w:val="00AE5B17"/>
    <w:rsid w:val="00AE6886"/>
    <w:rsid w:val="00AF1993"/>
    <w:rsid w:val="00B00FBD"/>
    <w:rsid w:val="00B03E57"/>
    <w:rsid w:val="00B10ADB"/>
    <w:rsid w:val="00B17850"/>
    <w:rsid w:val="00B1792F"/>
    <w:rsid w:val="00B24652"/>
    <w:rsid w:val="00B26843"/>
    <w:rsid w:val="00B31888"/>
    <w:rsid w:val="00B3264E"/>
    <w:rsid w:val="00B41772"/>
    <w:rsid w:val="00B45912"/>
    <w:rsid w:val="00B45931"/>
    <w:rsid w:val="00B55391"/>
    <w:rsid w:val="00B56683"/>
    <w:rsid w:val="00B60F4E"/>
    <w:rsid w:val="00B6300B"/>
    <w:rsid w:val="00B646C7"/>
    <w:rsid w:val="00B67085"/>
    <w:rsid w:val="00B67EC4"/>
    <w:rsid w:val="00B778A9"/>
    <w:rsid w:val="00B82244"/>
    <w:rsid w:val="00B93F7B"/>
    <w:rsid w:val="00B96849"/>
    <w:rsid w:val="00BA47D7"/>
    <w:rsid w:val="00BA50FF"/>
    <w:rsid w:val="00BB51F3"/>
    <w:rsid w:val="00BC0F5C"/>
    <w:rsid w:val="00BC3626"/>
    <w:rsid w:val="00BD1F22"/>
    <w:rsid w:val="00BD3DEB"/>
    <w:rsid w:val="00BD47C1"/>
    <w:rsid w:val="00BD7732"/>
    <w:rsid w:val="00BD7D75"/>
    <w:rsid w:val="00BE3138"/>
    <w:rsid w:val="00BF1DF4"/>
    <w:rsid w:val="00BF20A8"/>
    <w:rsid w:val="00BF392B"/>
    <w:rsid w:val="00C02B9D"/>
    <w:rsid w:val="00C06BC3"/>
    <w:rsid w:val="00C1213E"/>
    <w:rsid w:val="00C203D2"/>
    <w:rsid w:val="00C2671C"/>
    <w:rsid w:val="00C3169E"/>
    <w:rsid w:val="00C33889"/>
    <w:rsid w:val="00C41158"/>
    <w:rsid w:val="00C45959"/>
    <w:rsid w:val="00C4599B"/>
    <w:rsid w:val="00C47C4D"/>
    <w:rsid w:val="00C5604D"/>
    <w:rsid w:val="00C57717"/>
    <w:rsid w:val="00C6114D"/>
    <w:rsid w:val="00C65369"/>
    <w:rsid w:val="00C65D9F"/>
    <w:rsid w:val="00C72784"/>
    <w:rsid w:val="00C90195"/>
    <w:rsid w:val="00C92558"/>
    <w:rsid w:val="00C93208"/>
    <w:rsid w:val="00CA6E82"/>
    <w:rsid w:val="00CC41DE"/>
    <w:rsid w:val="00CC60F6"/>
    <w:rsid w:val="00CD1E6A"/>
    <w:rsid w:val="00CD517B"/>
    <w:rsid w:val="00CD642A"/>
    <w:rsid w:val="00CE0216"/>
    <w:rsid w:val="00CE1604"/>
    <w:rsid w:val="00CE765D"/>
    <w:rsid w:val="00CF4F5F"/>
    <w:rsid w:val="00D142CB"/>
    <w:rsid w:val="00D16EC6"/>
    <w:rsid w:val="00D23D95"/>
    <w:rsid w:val="00D25AD6"/>
    <w:rsid w:val="00D271F7"/>
    <w:rsid w:val="00D30196"/>
    <w:rsid w:val="00D32A26"/>
    <w:rsid w:val="00D4196E"/>
    <w:rsid w:val="00D467AC"/>
    <w:rsid w:val="00D50A98"/>
    <w:rsid w:val="00D65130"/>
    <w:rsid w:val="00D71FF5"/>
    <w:rsid w:val="00D740F4"/>
    <w:rsid w:val="00D81CA7"/>
    <w:rsid w:val="00D82B78"/>
    <w:rsid w:val="00D915F4"/>
    <w:rsid w:val="00D97316"/>
    <w:rsid w:val="00DA0F04"/>
    <w:rsid w:val="00DB345B"/>
    <w:rsid w:val="00DB6E49"/>
    <w:rsid w:val="00DC770B"/>
    <w:rsid w:val="00DD114A"/>
    <w:rsid w:val="00DD5D00"/>
    <w:rsid w:val="00DE109F"/>
    <w:rsid w:val="00DE2B41"/>
    <w:rsid w:val="00DE3BA7"/>
    <w:rsid w:val="00DE46B0"/>
    <w:rsid w:val="00DF5310"/>
    <w:rsid w:val="00DF6E82"/>
    <w:rsid w:val="00E1738E"/>
    <w:rsid w:val="00E20487"/>
    <w:rsid w:val="00E20E94"/>
    <w:rsid w:val="00E234C3"/>
    <w:rsid w:val="00E24085"/>
    <w:rsid w:val="00E2515E"/>
    <w:rsid w:val="00E34DBA"/>
    <w:rsid w:val="00E441DA"/>
    <w:rsid w:val="00E4550F"/>
    <w:rsid w:val="00E50948"/>
    <w:rsid w:val="00E5363C"/>
    <w:rsid w:val="00E54DF1"/>
    <w:rsid w:val="00E56441"/>
    <w:rsid w:val="00E57567"/>
    <w:rsid w:val="00E60B9D"/>
    <w:rsid w:val="00E61828"/>
    <w:rsid w:val="00E63C0A"/>
    <w:rsid w:val="00E653A4"/>
    <w:rsid w:val="00E677D8"/>
    <w:rsid w:val="00E70C02"/>
    <w:rsid w:val="00E7735C"/>
    <w:rsid w:val="00E812F4"/>
    <w:rsid w:val="00E943A2"/>
    <w:rsid w:val="00E94EBF"/>
    <w:rsid w:val="00EA080F"/>
    <w:rsid w:val="00EA16D4"/>
    <w:rsid w:val="00EB7327"/>
    <w:rsid w:val="00EC092A"/>
    <w:rsid w:val="00EC0E3D"/>
    <w:rsid w:val="00EC4CE3"/>
    <w:rsid w:val="00EC6E20"/>
    <w:rsid w:val="00ED36C4"/>
    <w:rsid w:val="00ED3CA8"/>
    <w:rsid w:val="00EE3C8B"/>
    <w:rsid w:val="00F01FDA"/>
    <w:rsid w:val="00F03A00"/>
    <w:rsid w:val="00F074CE"/>
    <w:rsid w:val="00F07B49"/>
    <w:rsid w:val="00F10EFD"/>
    <w:rsid w:val="00F11F45"/>
    <w:rsid w:val="00F174AD"/>
    <w:rsid w:val="00F227E7"/>
    <w:rsid w:val="00F2356F"/>
    <w:rsid w:val="00F35441"/>
    <w:rsid w:val="00F37932"/>
    <w:rsid w:val="00F41340"/>
    <w:rsid w:val="00F523B9"/>
    <w:rsid w:val="00F5321F"/>
    <w:rsid w:val="00F67619"/>
    <w:rsid w:val="00F7170A"/>
    <w:rsid w:val="00F71A30"/>
    <w:rsid w:val="00F76F74"/>
    <w:rsid w:val="00F84F08"/>
    <w:rsid w:val="00F910F8"/>
    <w:rsid w:val="00F93CD6"/>
    <w:rsid w:val="00F9735E"/>
    <w:rsid w:val="00FA5D71"/>
    <w:rsid w:val="00FB0D59"/>
    <w:rsid w:val="00FB3A42"/>
    <w:rsid w:val="00FC72E6"/>
    <w:rsid w:val="00FD1346"/>
    <w:rsid w:val="00FD294A"/>
    <w:rsid w:val="00FD5E80"/>
    <w:rsid w:val="00FD79AB"/>
    <w:rsid w:val="00FE09FA"/>
    <w:rsid w:val="00FF3A0F"/>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37C2"/>
  <w15:docId w15:val="{DF01CCF0-DC26-4661-A17D-1C2C1BE2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C6EDF"/>
    <w:pPr>
      <w:keepNext/>
      <w:keepLines/>
      <w:widowControl/>
      <w:spacing w:after="12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CE"/>
  </w:style>
  <w:style w:type="paragraph" w:styleId="Footer">
    <w:name w:val="footer"/>
    <w:basedOn w:val="Normal"/>
    <w:link w:val="FooterChar"/>
    <w:uiPriority w:val="99"/>
    <w:unhideWhenUsed/>
    <w:rsid w:val="0025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CE"/>
  </w:style>
  <w:style w:type="character" w:styleId="Hyperlink">
    <w:name w:val="Hyperlink"/>
    <w:basedOn w:val="DefaultParagraphFont"/>
    <w:uiPriority w:val="99"/>
    <w:unhideWhenUsed/>
    <w:rsid w:val="00257FCE"/>
    <w:rPr>
      <w:color w:val="0000FF" w:themeColor="hyperlink"/>
      <w:u w:val="single"/>
    </w:rPr>
  </w:style>
  <w:style w:type="character" w:styleId="FollowedHyperlink">
    <w:name w:val="FollowedHyperlink"/>
    <w:basedOn w:val="DefaultParagraphFont"/>
    <w:uiPriority w:val="99"/>
    <w:semiHidden/>
    <w:unhideWhenUsed/>
    <w:rsid w:val="00257FCE"/>
    <w:rPr>
      <w:color w:val="800080" w:themeColor="followedHyperlink"/>
      <w:u w:val="single"/>
    </w:rPr>
  </w:style>
  <w:style w:type="paragraph" w:customStyle="1" w:styleId="a">
    <w:name w:val="_"/>
    <w:basedOn w:val="Normal"/>
    <w:rsid w:val="003F74A0"/>
    <w:pPr>
      <w:spacing w:after="0" w:line="240" w:lineRule="auto"/>
      <w:ind w:left="720" w:hanging="720"/>
    </w:pPr>
    <w:rPr>
      <w:rFonts w:ascii="Arial" w:eastAsia="Times New Roman" w:hAnsi="Arial" w:cs="Times New Roman"/>
      <w:snapToGrid w:val="0"/>
      <w:sz w:val="24"/>
      <w:szCs w:val="20"/>
    </w:rPr>
  </w:style>
  <w:style w:type="paragraph" w:customStyle="1" w:styleId="ConvertStyle96">
    <w:name w:val="ConvertStyle96"/>
    <w:basedOn w:val="Normal"/>
    <w:rsid w:val="003F74A0"/>
    <w:pPr>
      <w:widowControl/>
      <w:tabs>
        <w:tab w:val="left" w:pos="600"/>
        <w:tab w:val="left" w:pos="1080"/>
        <w:tab w:val="left" w:pos="1560"/>
        <w:tab w:val="left" w:pos="2040"/>
        <w:tab w:val="left" w:pos="2520"/>
        <w:tab w:val="left" w:pos="3000"/>
        <w:tab w:val="left" w:pos="4200"/>
      </w:tabs>
      <w:spacing w:after="0" w:line="240" w:lineRule="auto"/>
      <w:ind w:right="-24"/>
      <w:jc w:val="both"/>
    </w:pPr>
    <w:rPr>
      <w:rFonts w:ascii="Courier New" w:eastAsia="Times New Roman" w:hAnsi="Courier New" w:cs="Times New Roman"/>
      <w:sz w:val="20"/>
      <w:szCs w:val="20"/>
    </w:rPr>
  </w:style>
  <w:style w:type="paragraph" w:customStyle="1" w:styleId="Level1">
    <w:name w:val="Level 1"/>
    <w:basedOn w:val="Normal"/>
    <w:rsid w:val="003F74A0"/>
    <w:pPr>
      <w:spacing w:after="0" w:line="240" w:lineRule="auto"/>
      <w:ind w:left="360" w:hanging="360"/>
    </w:pPr>
    <w:rPr>
      <w:rFonts w:ascii="Arial" w:eastAsia="Times New Roman" w:hAnsi="Arial" w:cs="Times New Roman"/>
      <w:snapToGrid w:val="0"/>
      <w:sz w:val="24"/>
      <w:szCs w:val="20"/>
    </w:rPr>
  </w:style>
  <w:style w:type="paragraph" w:styleId="NoSpacing">
    <w:name w:val="No Spacing"/>
    <w:uiPriority w:val="1"/>
    <w:qFormat/>
    <w:rsid w:val="000612CE"/>
    <w:pPr>
      <w:spacing w:after="0" w:line="240" w:lineRule="auto"/>
    </w:pPr>
  </w:style>
  <w:style w:type="paragraph" w:styleId="BalloonText">
    <w:name w:val="Balloon Text"/>
    <w:basedOn w:val="Normal"/>
    <w:link w:val="BalloonTextChar"/>
    <w:uiPriority w:val="99"/>
    <w:semiHidden/>
    <w:unhideWhenUsed/>
    <w:rsid w:val="0083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A9"/>
    <w:rPr>
      <w:rFonts w:ascii="Tahoma" w:hAnsi="Tahoma" w:cs="Tahoma"/>
      <w:sz w:val="16"/>
      <w:szCs w:val="16"/>
    </w:rPr>
  </w:style>
  <w:style w:type="paragraph" w:styleId="ListParagraph">
    <w:name w:val="List Paragraph"/>
    <w:basedOn w:val="Normal"/>
    <w:uiPriority w:val="34"/>
    <w:qFormat/>
    <w:rsid w:val="000C61E8"/>
    <w:pPr>
      <w:ind w:left="720"/>
      <w:contextualSpacing/>
    </w:pPr>
  </w:style>
  <w:style w:type="table" w:styleId="TableGrid">
    <w:name w:val="Table Grid"/>
    <w:basedOn w:val="TableNormal"/>
    <w:uiPriority w:val="59"/>
    <w:rsid w:val="003A5D3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AC2"/>
    <w:rPr>
      <w:sz w:val="16"/>
      <w:szCs w:val="16"/>
    </w:rPr>
  </w:style>
  <w:style w:type="paragraph" w:styleId="CommentText">
    <w:name w:val="annotation text"/>
    <w:basedOn w:val="Normal"/>
    <w:link w:val="CommentTextChar"/>
    <w:uiPriority w:val="99"/>
    <w:unhideWhenUsed/>
    <w:rsid w:val="00952AC2"/>
    <w:pPr>
      <w:spacing w:line="240" w:lineRule="auto"/>
    </w:pPr>
    <w:rPr>
      <w:sz w:val="20"/>
      <w:szCs w:val="20"/>
    </w:rPr>
  </w:style>
  <w:style w:type="character" w:customStyle="1" w:styleId="CommentTextChar">
    <w:name w:val="Comment Text Char"/>
    <w:basedOn w:val="DefaultParagraphFont"/>
    <w:link w:val="CommentText"/>
    <w:uiPriority w:val="99"/>
    <w:rsid w:val="00952AC2"/>
    <w:rPr>
      <w:sz w:val="20"/>
      <w:szCs w:val="20"/>
    </w:rPr>
  </w:style>
  <w:style w:type="paragraph" w:styleId="CommentSubject">
    <w:name w:val="annotation subject"/>
    <w:basedOn w:val="CommentText"/>
    <w:next w:val="CommentText"/>
    <w:link w:val="CommentSubjectChar"/>
    <w:uiPriority w:val="99"/>
    <w:semiHidden/>
    <w:unhideWhenUsed/>
    <w:rsid w:val="00952AC2"/>
    <w:rPr>
      <w:b/>
      <w:bCs/>
    </w:rPr>
  </w:style>
  <w:style w:type="character" w:customStyle="1" w:styleId="CommentSubjectChar">
    <w:name w:val="Comment Subject Char"/>
    <w:basedOn w:val="CommentTextChar"/>
    <w:link w:val="CommentSubject"/>
    <w:uiPriority w:val="99"/>
    <w:semiHidden/>
    <w:rsid w:val="00952AC2"/>
    <w:rPr>
      <w:b/>
      <w:bCs/>
      <w:sz w:val="20"/>
      <w:szCs w:val="20"/>
    </w:rPr>
  </w:style>
  <w:style w:type="character" w:styleId="SubtleEmphasis">
    <w:name w:val="Subtle Emphasis"/>
    <w:basedOn w:val="DefaultParagraphFont"/>
    <w:uiPriority w:val="19"/>
    <w:qFormat/>
    <w:rsid w:val="002C6EDF"/>
    <w:rPr>
      <w:i/>
      <w:iCs/>
      <w:color w:val="404040" w:themeColor="text1" w:themeTint="BF"/>
      <w:sz w:val="20"/>
    </w:rPr>
  </w:style>
  <w:style w:type="character" w:styleId="Emphasis">
    <w:name w:val="Emphasis"/>
    <w:basedOn w:val="DefaultParagraphFont"/>
    <w:uiPriority w:val="20"/>
    <w:qFormat/>
    <w:rsid w:val="002C6EDF"/>
    <w:rPr>
      <w:i/>
      <w:iCs/>
    </w:rPr>
  </w:style>
  <w:style w:type="character" w:styleId="Strong">
    <w:name w:val="Strong"/>
    <w:basedOn w:val="DefaultParagraphFont"/>
    <w:uiPriority w:val="22"/>
    <w:qFormat/>
    <w:rsid w:val="002C6EDF"/>
    <w:rPr>
      <w:b/>
      <w:bCs/>
    </w:rPr>
  </w:style>
  <w:style w:type="character" w:customStyle="1" w:styleId="Heading1Char">
    <w:name w:val="Heading 1 Char"/>
    <w:basedOn w:val="DefaultParagraphFont"/>
    <w:link w:val="Heading1"/>
    <w:uiPriority w:val="9"/>
    <w:rsid w:val="002C6EDF"/>
    <w:rPr>
      <w:rFonts w:ascii="Arial" w:eastAsiaTheme="majorEastAsia" w:hAnsi="Arial" w:cstheme="majorBidi"/>
      <w:b/>
      <w:color w:val="000000" w:themeColor="text1"/>
      <w:sz w:val="24"/>
      <w:szCs w:val="32"/>
    </w:rPr>
  </w:style>
  <w:style w:type="paragraph" w:customStyle="1" w:styleId="ChapterSubtitle">
    <w:name w:val="Chapter Subtitle"/>
    <w:basedOn w:val="Subtitle"/>
    <w:rsid w:val="002C6EDF"/>
    <w:pPr>
      <w:keepNext/>
      <w:keepLines/>
      <w:widowControl/>
      <w:numPr>
        <w:ilvl w:val="0"/>
      </w:numPr>
      <w:spacing w:before="140" w:after="420" w:line="240" w:lineRule="auto"/>
      <w:jc w:val="center"/>
    </w:pPr>
    <w:rPr>
      <w:rFonts w:ascii="Garamond" w:eastAsia="Times New Roman" w:hAnsi="Garamond" w:cs="Times New Roman"/>
      <w:caps/>
      <w:color w:val="auto"/>
      <w:spacing w:val="20"/>
      <w:kern w:val="20"/>
      <w:szCs w:val="20"/>
    </w:rPr>
  </w:style>
  <w:style w:type="paragraph" w:styleId="Subtitle">
    <w:name w:val="Subtitle"/>
    <w:basedOn w:val="Normal"/>
    <w:next w:val="Normal"/>
    <w:link w:val="SubtitleChar"/>
    <w:uiPriority w:val="11"/>
    <w:qFormat/>
    <w:rsid w:val="002C6ED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6EDF"/>
    <w:rPr>
      <w:rFonts w:eastAsiaTheme="minorEastAsia"/>
      <w:color w:val="5A5A5A" w:themeColor="text1" w:themeTint="A5"/>
      <w:spacing w:val="15"/>
    </w:rPr>
  </w:style>
  <w:style w:type="paragraph" w:customStyle="1" w:styleId="Pa5">
    <w:name w:val="Pa5"/>
    <w:basedOn w:val="Normal"/>
    <w:next w:val="Normal"/>
    <w:rsid w:val="00DE2B41"/>
    <w:pPr>
      <w:widowControl/>
      <w:autoSpaceDE w:val="0"/>
      <w:autoSpaceDN w:val="0"/>
      <w:adjustRightInd w:val="0"/>
      <w:spacing w:after="0" w:line="241" w:lineRule="atLeast"/>
    </w:pPr>
    <w:rPr>
      <w:rFonts w:ascii="Humnst777 Blk BT" w:eastAsia="Times New Roman" w:hAnsi="Humnst777 Blk BT" w:cs="Times New Roman"/>
      <w:sz w:val="24"/>
      <w:szCs w:val="24"/>
    </w:rPr>
  </w:style>
  <w:style w:type="paragraph" w:styleId="Revision">
    <w:name w:val="Revision"/>
    <w:hidden/>
    <w:uiPriority w:val="99"/>
    <w:semiHidden/>
    <w:rsid w:val="00BD3DEB"/>
    <w:pPr>
      <w:widowControl/>
      <w:spacing w:after="0" w:line="240" w:lineRule="auto"/>
    </w:pPr>
  </w:style>
  <w:style w:type="character" w:styleId="UnresolvedMention">
    <w:name w:val="Unresolved Mention"/>
    <w:basedOn w:val="DefaultParagraphFont"/>
    <w:uiPriority w:val="99"/>
    <w:semiHidden/>
    <w:unhideWhenUsed/>
    <w:rsid w:val="00FD1346"/>
    <w:rPr>
      <w:color w:val="605E5C"/>
      <w:shd w:val="clear" w:color="auto" w:fill="E1DFDD"/>
    </w:rPr>
  </w:style>
  <w:style w:type="character" w:styleId="PlaceholderText">
    <w:name w:val="Placeholder Text"/>
    <w:basedOn w:val="DefaultParagraphFont"/>
    <w:uiPriority w:val="99"/>
    <w:semiHidden/>
    <w:rsid w:val="00EC092A"/>
    <w:rPr>
      <w:color w:val="666666"/>
    </w:rPr>
  </w:style>
  <w:style w:type="paragraph" w:customStyle="1" w:styleId="bars24">
    <w:name w:val="bars 24"/>
    <w:rsid w:val="007D6531"/>
    <w:pPr>
      <w:widowControl/>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head2">
    <w:name w:val="head 2"/>
    <w:basedOn w:val="Normal"/>
    <w:rsid w:val="007D6531"/>
    <w:pPr>
      <w:widowControl/>
      <w:spacing w:after="0" w:line="240" w:lineRule="auto"/>
    </w:pPr>
    <w:rPr>
      <w:rFonts w:ascii="Arial" w:eastAsia="Times New Roman" w:hAnsi="Arial" w:cs="Times New Roman"/>
      <w:b/>
      <w:sz w:val="28"/>
      <w:szCs w:val="20"/>
    </w:rPr>
  </w:style>
  <w:style w:type="paragraph" w:customStyle="1" w:styleId="text">
    <w:name w:val="text"/>
    <w:basedOn w:val="Normal"/>
    <w:rsid w:val="007D6531"/>
    <w:pPr>
      <w:widowControl/>
      <w:tabs>
        <w:tab w:val="left" w:pos="360"/>
      </w:tabs>
      <w:spacing w:after="0" w:line="240" w:lineRule="auto"/>
    </w:pPr>
    <w:rPr>
      <w:rFonts w:ascii="Arial" w:eastAsia="Times New Roman" w:hAnsi="Arial" w:cs="Times New Roman"/>
      <w:sz w:val="20"/>
      <w:szCs w:val="20"/>
    </w:rPr>
  </w:style>
  <w:style w:type="paragraph" w:customStyle="1" w:styleId="texthang">
    <w:name w:val="text hang"/>
    <w:basedOn w:val="Normal"/>
    <w:rsid w:val="007D6531"/>
    <w:pPr>
      <w:widowControl/>
      <w:tabs>
        <w:tab w:val="left" w:pos="360"/>
      </w:tabs>
      <w:spacing w:after="0" w:line="240" w:lineRule="auto"/>
      <w:ind w:left="360" w:hanging="360"/>
    </w:pPr>
    <w:rPr>
      <w:rFonts w:ascii="Arial" w:eastAsia="Times" w:hAnsi="Arial" w:cs="Times New Roman"/>
      <w:sz w:val="20"/>
      <w:szCs w:val="20"/>
    </w:rPr>
  </w:style>
  <w:style w:type="paragraph" w:styleId="NormalWeb">
    <w:name w:val="Normal (Web)"/>
    <w:basedOn w:val="Normal"/>
    <w:uiPriority w:val="99"/>
    <w:unhideWhenUsed/>
    <w:rsid w:val="008E5E33"/>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357469">
      <w:bodyDiv w:val="1"/>
      <w:marLeft w:val="0"/>
      <w:marRight w:val="0"/>
      <w:marTop w:val="0"/>
      <w:marBottom w:val="0"/>
      <w:divBdr>
        <w:top w:val="none" w:sz="0" w:space="0" w:color="auto"/>
        <w:left w:val="none" w:sz="0" w:space="0" w:color="auto"/>
        <w:bottom w:val="none" w:sz="0" w:space="0" w:color="auto"/>
        <w:right w:val="none" w:sz="0" w:space="0" w:color="auto"/>
      </w:divBdr>
    </w:div>
    <w:div w:id="167006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gov/le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A575-118C-462D-B2DE-D5BF6DDF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Customer Notification Service line Unknown</vt:lpstr>
    </vt:vector>
  </TitlesOfParts>
  <Company>State of New Hampshire</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Notification Service line Unknown</dc:title>
  <dc:creator>tdrew</dc:creator>
  <cp:keywords>public notice, service line, unknown</cp:keywords>
  <cp:lastModifiedBy>Penny Griffin</cp:lastModifiedBy>
  <cp:revision>3</cp:revision>
  <cp:lastPrinted>2024-11-08T16:28:00Z</cp:lastPrinted>
  <dcterms:created xsi:type="dcterms:W3CDTF">2024-11-07T13:29:00Z</dcterms:created>
  <dcterms:modified xsi:type="dcterms:W3CDTF">2024-11-08T16:30:00Z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2014-12-16T00:00:00Z</vt:filetime>
  </property>
</Properties>
</file>